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B2" w:rsidRPr="005A3B18" w:rsidRDefault="000C5AB2">
      <w:pPr>
        <w:pStyle w:val="GvdeMetni"/>
        <w:rPr>
          <w:rFonts w:asciiTheme="majorHAnsi" w:hAnsiTheme="majorHAnsi"/>
        </w:rPr>
      </w:pPr>
    </w:p>
    <w:p w:rsidR="000C5AB2" w:rsidRPr="005A3B18" w:rsidRDefault="000C5AB2">
      <w:pPr>
        <w:pStyle w:val="GvdeMetni"/>
        <w:spacing w:before="10"/>
        <w:rPr>
          <w:rFonts w:asciiTheme="majorHAnsi" w:hAnsiTheme="majorHAnsi"/>
        </w:rPr>
      </w:pPr>
    </w:p>
    <w:p w:rsidR="000C5AB2" w:rsidRPr="005A3B18" w:rsidRDefault="0097433A">
      <w:pPr>
        <w:pStyle w:val="Balk1"/>
        <w:ind w:left="2378"/>
        <w:rPr>
          <w:rFonts w:asciiTheme="majorHAnsi" w:hAnsiTheme="majorHAnsi"/>
          <w:b/>
          <w:sz w:val="24"/>
          <w:szCs w:val="24"/>
        </w:rPr>
      </w:pPr>
      <w:r w:rsidRPr="005A3B18">
        <w:rPr>
          <w:rFonts w:asciiTheme="majorHAnsi" w:hAnsiTheme="majorHAnsi"/>
          <w:b/>
          <w:noProof/>
          <w:sz w:val="24"/>
          <w:szCs w:val="24"/>
          <w:lang w:eastAsia="tr-TR"/>
        </w:rPr>
        <w:drawing>
          <wp:anchor distT="0" distB="0" distL="0" distR="0" simplePos="0" relativeHeight="15729664" behindDoc="0" locked="0" layoutInCell="1" allowOverlap="1">
            <wp:simplePos x="0" y="0"/>
            <wp:positionH relativeFrom="page">
              <wp:posOffset>899794</wp:posOffset>
            </wp:positionH>
            <wp:positionV relativeFrom="paragraph">
              <wp:posOffset>-313917</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4125" cy="1254125"/>
                    </a:xfrm>
                    <a:prstGeom prst="rect">
                      <a:avLst/>
                    </a:prstGeom>
                  </pic:spPr>
                </pic:pic>
              </a:graphicData>
            </a:graphic>
          </wp:anchor>
        </w:drawing>
      </w:r>
      <w:r w:rsidRPr="005A3B18">
        <w:rPr>
          <w:rFonts w:asciiTheme="majorHAnsi" w:hAnsiTheme="majorHAnsi"/>
          <w:b/>
          <w:sz w:val="24"/>
          <w:szCs w:val="24"/>
        </w:rPr>
        <w:t>TOROS ÜNİVERSİTESİ</w:t>
      </w: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B3144A">
      <w:pPr>
        <w:spacing w:before="157"/>
        <w:ind w:left="196"/>
        <w:rPr>
          <w:rFonts w:asciiTheme="majorHAnsi" w:hAnsiTheme="majorHAnsi"/>
          <w:b/>
          <w:sz w:val="24"/>
          <w:szCs w:val="24"/>
        </w:rPr>
      </w:pPr>
      <w:r w:rsidRPr="005A3B18">
        <w:rPr>
          <w:rFonts w:asciiTheme="majorHAnsi" w:hAnsiTheme="majorHAnsi"/>
          <w:b/>
          <w:sz w:val="24"/>
          <w:szCs w:val="24"/>
        </w:rPr>
        <w:t xml:space="preserve">SAĞLIK BİLİMLERİ </w:t>
      </w:r>
      <w:r w:rsidR="0097433A" w:rsidRPr="005A3B18">
        <w:rPr>
          <w:rFonts w:asciiTheme="majorHAnsi" w:hAnsiTheme="majorHAnsi"/>
          <w:b/>
          <w:sz w:val="24"/>
          <w:szCs w:val="24"/>
        </w:rPr>
        <w:t>FAKÜLTE</w:t>
      </w:r>
      <w:r w:rsidRPr="005A3B18">
        <w:rPr>
          <w:rFonts w:asciiTheme="majorHAnsi" w:hAnsiTheme="majorHAnsi"/>
          <w:b/>
          <w:sz w:val="24"/>
          <w:szCs w:val="24"/>
        </w:rPr>
        <w:t xml:space="preserve">Sİ </w:t>
      </w: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4D2230">
      <w:pPr>
        <w:pStyle w:val="GvdeMetni"/>
        <w:spacing w:before="9"/>
        <w:rPr>
          <w:rFonts w:asciiTheme="majorHAnsi" w:hAnsiTheme="majorHAnsi"/>
        </w:rPr>
      </w:pPr>
      <w:r w:rsidRPr="005A3B18">
        <w:rPr>
          <w:rFonts w:asciiTheme="majorHAnsi" w:hAnsiTheme="majorHAnsi"/>
          <w:noProof/>
          <w:lang w:eastAsia="tr-TR"/>
        </w:rPr>
        <mc:AlternateContent>
          <mc:Choice Requires="wps">
            <w:drawing>
              <wp:anchor distT="0" distB="0" distL="0" distR="0" simplePos="0" relativeHeight="487587840" behindDoc="1" locked="0" layoutInCell="1" allowOverlap="1">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121B09" id="Rectangle 14" o:spid="_x0000_s1026" style="position:absolute;margin-left:86.3pt;margin-top:11.55pt;width:416.1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" fillcolor="#5b9bd4" stroked="f">
                <w10:wrap type="topAndBottom" anchorx="page"/>
              </v:rect>
            </w:pict>
          </mc:Fallback>
        </mc:AlternateContent>
      </w:r>
    </w:p>
    <w:p w:rsidR="000C5AB2" w:rsidRPr="005A3B18" w:rsidRDefault="000C5AB2">
      <w:pPr>
        <w:pStyle w:val="GvdeMetni"/>
        <w:spacing w:before="7"/>
        <w:rPr>
          <w:rFonts w:asciiTheme="majorHAnsi" w:hAnsiTheme="majorHAnsi"/>
        </w:rPr>
      </w:pPr>
    </w:p>
    <w:p w:rsidR="000C5AB2" w:rsidRPr="005A3B18" w:rsidRDefault="0097433A">
      <w:pPr>
        <w:pStyle w:val="Balk1"/>
        <w:rPr>
          <w:rFonts w:asciiTheme="majorHAnsi" w:hAnsiTheme="majorHAnsi"/>
          <w:b/>
          <w:sz w:val="24"/>
          <w:szCs w:val="24"/>
        </w:rPr>
      </w:pPr>
      <w:r w:rsidRPr="005A3B18">
        <w:rPr>
          <w:rFonts w:asciiTheme="majorHAnsi" w:hAnsiTheme="majorHAnsi"/>
          <w:b/>
          <w:sz w:val="24"/>
          <w:szCs w:val="24"/>
        </w:rPr>
        <w:t>DANIŞMA KURULU</w:t>
      </w:r>
      <w:r w:rsidRPr="005A3B18">
        <w:rPr>
          <w:rFonts w:asciiTheme="majorHAnsi" w:hAnsiTheme="majorHAnsi"/>
          <w:b/>
          <w:spacing w:val="-8"/>
          <w:sz w:val="24"/>
          <w:szCs w:val="24"/>
        </w:rPr>
        <w:t xml:space="preserve"> </w:t>
      </w:r>
      <w:r w:rsidRPr="005A3B18">
        <w:rPr>
          <w:rFonts w:asciiTheme="majorHAnsi" w:hAnsiTheme="majorHAnsi"/>
          <w:b/>
          <w:sz w:val="24"/>
          <w:szCs w:val="24"/>
        </w:rPr>
        <w:t>RAPORU</w:t>
      </w:r>
    </w:p>
    <w:p w:rsidR="000C5AB2" w:rsidRPr="005A3B18" w:rsidRDefault="004D2230">
      <w:pPr>
        <w:pStyle w:val="GvdeMetni"/>
        <w:spacing w:before="4"/>
        <w:rPr>
          <w:rFonts w:asciiTheme="majorHAnsi" w:hAnsiTheme="majorHAnsi"/>
        </w:rPr>
      </w:pPr>
      <w:r w:rsidRPr="005A3B18">
        <w:rPr>
          <w:rFonts w:asciiTheme="majorHAnsi" w:hAnsiTheme="majorHAnsi"/>
          <w:noProof/>
          <w:lang w:eastAsia="tr-TR"/>
        </w:rPr>
        <mc:AlternateContent>
          <mc:Choice Requires="wps">
            <w:drawing>
              <wp:anchor distT="0" distB="0" distL="0" distR="0" simplePos="0" relativeHeight="487588352" behindDoc="1" locked="0" layoutInCell="1" allowOverlap="1">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C741CE" id="Rectangle 13" o:spid="_x0000_s1026" style="position:absolute;margin-left:86.3pt;margin-top:11.35pt;width:416.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" fillcolor="#5b9bd4" stroked="f">
                <w10:wrap type="topAndBottom" anchorx="page"/>
              </v:rect>
            </w:pict>
          </mc:Fallback>
        </mc:AlternateContent>
      </w: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rPr>
          <w:rFonts w:asciiTheme="majorHAnsi" w:hAnsiTheme="majorHAnsi"/>
        </w:rPr>
      </w:pPr>
    </w:p>
    <w:p w:rsidR="000C5AB2" w:rsidRPr="005A3B18" w:rsidRDefault="000C5AB2">
      <w:pPr>
        <w:pStyle w:val="GvdeMetni"/>
        <w:spacing w:before="4"/>
        <w:rPr>
          <w:rFonts w:asciiTheme="majorHAnsi" w:hAnsiTheme="majorHAnsi"/>
        </w:rPr>
      </w:pPr>
    </w:p>
    <w:p w:rsidR="000C5AB2" w:rsidRPr="005A3B18" w:rsidRDefault="00F34E0F">
      <w:pPr>
        <w:spacing w:line="834" w:lineRule="exact"/>
        <w:ind w:left="1344" w:right="1265"/>
        <w:jc w:val="center"/>
        <w:rPr>
          <w:rFonts w:asciiTheme="majorHAnsi" w:hAnsiTheme="majorHAnsi"/>
          <w:b/>
          <w:sz w:val="24"/>
          <w:szCs w:val="24"/>
        </w:rPr>
      </w:pPr>
      <w:r w:rsidRPr="005A3B18">
        <w:rPr>
          <w:rFonts w:asciiTheme="majorHAnsi" w:hAnsiTheme="majorHAnsi"/>
          <w:b/>
          <w:sz w:val="24"/>
          <w:szCs w:val="24"/>
        </w:rPr>
        <w:t>2022</w:t>
      </w:r>
    </w:p>
    <w:p w:rsidR="000C5AB2" w:rsidRPr="005A3B18" w:rsidRDefault="000C5AB2">
      <w:pPr>
        <w:spacing w:line="834" w:lineRule="exact"/>
        <w:jc w:val="center"/>
        <w:rPr>
          <w:rFonts w:asciiTheme="majorHAnsi" w:hAnsiTheme="majorHAnsi"/>
          <w:sz w:val="24"/>
          <w:szCs w:val="24"/>
        </w:rPr>
        <w:sectPr w:rsidR="000C5AB2" w:rsidRPr="005A3B18">
          <w:type w:val="continuous"/>
          <w:pgSz w:w="11910" w:h="16840"/>
          <w:pgMar w:top="1400" w:right="1300" w:bottom="280" w:left="1220" w:header="708" w:footer="708" w:gutter="0"/>
          <w:cols w:space="708"/>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0"/>
        <w:gridCol w:w="6014"/>
      </w:tblGrid>
      <w:tr w:rsidR="000C5AB2" w:rsidRPr="005A3B18" w:rsidTr="00192271">
        <w:trPr>
          <w:trHeight w:val="587"/>
        </w:trPr>
        <w:tc>
          <w:tcPr>
            <w:tcW w:w="3050" w:type="dxa"/>
          </w:tcPr>
          <w:p w:rsidR="000C5AB2" w:rsidRPr="005A3B18" w:rsidRDefault="0097433A">
            <w:pPr>
              <w:pStyle w:val="TableParagraph"/>
              <w:spacing w:line="293" w:lineRule="exact"/>
              <w:ind w:left="110"/>
              <w:rPr>
                <w:rFonts w:asciiTheme="majorHAnsi" w:hAnsiTheme="majorHAnsi" w:cs="Times New Roman"/>
                <w:b/>
                <w:sz w:val="24"/>
                <w:szCs w:val="24"/>
              </w:rPr>
            </w:pPr>
            <w:r w:rsidRPr="005A3B18">
              <w:rPr>
                <w:rFonts w:asciiTheme="majorHAnsi" w:hAnsiTheme="majorHAnsi" w:cs="Times New Roman"/>
                <w:b/>
                <w:sz w:val="24"/>
                <w:szCs w:val="24"/>
              </w:rPr>
              <w:lastRenderedPageBreak/>
              <w:t>Kurulun Adı</w:t>
            </w:r>
          </w:p>
        </w:tc>
        <w:tc>
          <w:tcPr>
            <w:tcW w:w="6014" w:type="dxa"/>
          </w:tcPr>
          <w:p w:rsidR="000C5AB2" w:rsidRPr="005A3B18" w:rsidRDefault="003149AD">
            <w:pPr>
              <w:pStyle w:val="TableParagraph"/>
              <w:rPr>
                <w:rFonts w:asciiTheme="majorHAnsi" w:hAnsiTheme="majorHAnsi" w:cs="Times New Roman"/>
                <w:sz w:val="24"/>
                <w:szCs w:val="24"/>
              </w:rPr>
            </w:pPr>
            <w:r w:rsidRPr="005A3B18">
              <w:rPr>
                <w:rFonts w:asciiTheme="majorHAnsi" w:hAnsiTheme="majorHAnsi" w:cs="Times New Roman"/>
                <w:sz w:val="24"/>
                <w:szCs w:val="24"/>
              </w:rPr>
              <w:t>Fakülte</w:t>
            </w:r>
            <w:r w:rsidR="00B3144A" w:rsidRPr="005A3B18">
              <w:rPr>
                <w:rFonts w:asciiTheme="majorHAnsi" w:hAnsiTheme="majorHAnsi" w:cs="Times New Roman"/>
                <w:sz w:val="24"/>
                <w:szCs w:val="24"/>
              </w:rPr>
              <w:t xml:space="preserve"> Danışma Kurulu</w:t>
            </w:r>
          </w:p>
        </w:tc>
      </w:tr>
      <w:tr w:rsidR="000C5AB2" w:rsidRPr="005A3B18" w:rsidTr="00192271">
        <w:trPr>
          <w:trHeight w:val="585"/>
        </w:trPr>
        <w:tc>
          <w:tcPr>
            <w:tcW w:w="3050" w:type="dxa"/>
          </w:tcPr>
          <w:p w:rsidR="000C5AB2" w:rsidRPr="005A3B18" w:rsidRDefault="0097433A">
            <w:pPr>
              <w:pStyle w:val="TableParagraph"/>
              <w:spacing w:line="290" w:lineRule="exact"/>
              <w:ind w:left="110"/>
              <w:rPr>
                <w:rFonts w:asciiTheme="majorHAnsi" w:hAnsiTheme="majorHAnsi" w:cs="Times New Roman"/>
                <w:b/>
                <w:sz w:val="24"/>
                <w:szCs w:val="24"/>
              </w:rPr>
            </w:pPr>
            <w:r w:rsidRPr="005A3B18">
              <w:rPr>
                <w:rFonts w:asciiTheme="majorHAnsi" w:hAnsiTheme="majorHAnsi" w:cs="Times New Roman"/>
                <w:b/>
                <w:sz w:val="24"/>
                <w:szCs w:val="24"/>
              </w:rPr>
              <w:t>Toplantı Tarihi</w:t>
            </w:r>
          </w:p>
        </w:tc>
        <w:tc>
          <w:tcPr>
            <w:tcW w:w="6014" w:type="dxa"/>
          </w:tcPr>
          <w:p w:rsidR="000C5AB2" w:rsidRPr="005A3B18" w:rsidRDefault="00F34E0F" w:rsidP="00F34E0F">
            <w:pPr>
              <w:pStyle w:val="TableParagraph"/>
              <w:rPr>
                <w:rFonts w:asciiTheme="majorHAnsi" w:hAnsiTheme="majorHAnsi" w:cs="Times New Roman"/>
                <w:sz w:val="24"/>
                <w:szCs w:val="24"/>
              </w:rPr>
            </w:pPr>
            <w:r w:rsidRPr="005A3B18">
              <w:rPr>
                <w:rFonts w:asciiTheme="majorHAnsi" w:hAnsiTheme="majorHAnsi" w:cs="Times New Roman"/>
                <w:sz w:val="24"/>
                <w:szCs w:val="24"/>
              </w:rPr>
              <w:t>22/12</w:t>
            </w:r>
            <w:r w:rsidR="0014161E" w:rsidRPr="005A3B18">
              <w:rPr>
                <w:rFonts w:asciiTheme="majorHAnsi" w:hAnsiTheme="majorHAnsi" w:cs="Times New Roman"/>
                <w:sz w:val="24"/>
                <w:szCs w:val="24"/>
              </w:rPr>
              <w:t>/2022</w:t>
            </w:r>
          </w:p>
        </w:tc>
      </w:tr>
      <w:tr w:rsidR="000C5AB2" w:rsidRPr="005A3B18" w:rsidTr="00192271">
        <w:trPr>
          <w:trHeight w:val="587"/>
        </w:trPr>
        <w:tc>
          <w:tcPr>
            <w:tcW w:w="3050" w:type="dxa"/>
          </w:tcPr>
          <w:p w:rsidR="000C5AB2" w:rsidRPr="005A3B18" w:rsidRDefault="0097433A">
            <w:pPr>
              <w:pStyle w:val="TableParagraph"/>
              <w:spacing w:line="290" w:lineRule="exact"/>
              <w:ind w:left="110"/>
              <w:rPr>
                <w:rFonts w:asciiTheme="majorHAnsi" w:hAnsiTheme="majorHAnsi" w:cs="Times New Roman"/>
                <w:b/>
                <w:sz w:val="24"/>
                <w:szCs w:val="24"/>
              </w:rPr>
            </w:pPr>
            <w:r w:rsidRPr="005A3B18">
              <w:rPr>
                <w:rFonts w:asciiTheme="majorHAnsi" w:hAnsiTheme="majorHAnsi" w:cs="Times New Roman"/>
                <w:b/>
                <w:sz w:val="24"/>
                <w:szCs w:val="24"/>
              </w:rPr>
              <w:t>Toplantının yapılış şekli</w:t>
            </w:r>
          </w:p>
        </w:tc>
        <w:tc>
          <w:tcPr>
            <w:tcW w:w="6014" w:type="dxa"/>
          </w:tcPr>
          <w:p w:rsidR="000C5AB2" w:rsidRPr="005A3B18" w:rsidRDefault="00BA1671">
            <w:pPr>
              <w:pStyle w:val="TableParagraph"/>
              <w:rPr>
                <w:rFonts w:asciiTheme="majorHAnsi" w:hAnsiTheme="majorHAnsi" w:cs="Times New Roman"/>
                <w:sz w:val="24"/>
                <w:szCs w:val="24"/>
              </w:rPr>
            </w:pPr>
            <w:r w:rsidRPr="005A3B18">
              <w:rPr>
                <w:rFonts w:asciiTheme="majorHAnsi" w:hAnsiTheme="majorHAnsi" w:cs="Times New Roman"/>
                <w:sz w:val="24"/>
                <w:szCs w:val="24"/>
              </w:rPr>
              <w:t>Yüz yüze</w:t>
            </w:r>
          </w:p>
        </w:tc>
      </w:tr>
    </w:tbl>
    <w:p w:rsidR="000C5AB2" w:rsidRPr="005A3B18" w:rsidRDefault="000C5AB2">
      <w:pPr>
        <w:pStyle w:val="GvdeMetni"/>
        <w:rPr>
          <w:rFonts w:asciiTheme="majorHAnsi" w:hAnsiTheme="majorHAnsi"/>
        </w:rPr>
      </w:pPr>
    </w:p>
    <w:p w:rsidR="000C5AB2" w:rsidRPr="005A3B18" w:rsidRDefault="004D2230">
      <w:pPr>
        <w:pStyle w:val="GvdeMetni"/>
        <w:spacing w:before="10"/>
        <w:rPr>
          <w:rFonts w:asciiTheme="majorHAnsi" w:hAnsiTheme="majorHAnsi"/>
        </w:rPr>
      </w:pPr>
      <w:r w:rsidRPr="005A3B18">
        <w:rPr>
          <w:rFonts w:asciiTheme="majorHAnsi" w:hAnsiTheme="majorHAnsi"/>
          <w:noProof/>
          <w:lang w:eastAsia="tr-TR"/>
        </w:rPr>
        <mc:AlternateContent>
          <mc:Choice Requires="wps">
            <w:drawing>
              <wp:anchor distT="0" distB="0" distL="0" distR="0" simplePos="0" relativeHeight="487589376" behindDoc="1" locked="0" layoutInCell="1" allowOverlap="1">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B363A6" id="Rectangle 12" o:spid="_x0000_s1026" style="position:absolute;margin-left:66.4pt;margin-top:13.45pt;width:452.1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" fillcolor="#5b9bd4" stroked="f">
                <w10:wrap type="topAndBottom" anchorx="page"/>
              </v:rect>
            </w:pict>
          </mc:Fallback>
        </mc:AlternateContent>
      </w:r>
    </w:p>
    <w:p w:rsidR="000C5AB2" w:rsidRPr="005A3B18" w:rsidRDefault="000C5AB2">
      <w:pPr>
        <w:pStyle w:val="GvdeMetni"/>
        <w:spacing w:before="6"/>
        <w:rPr>
          <w:rFonts w:asciiTheme="majorHAnsi" w:hAnsiTheme="majorHAnsi"/>
        </w:rPr>
      </w:pPr>
    </w:p>
    <w:p w:rsidR="000C5AB2" w:rsidRPr="005A3B18" w:rsidRDefault="0097433A">
      <w:pPr>
        <w:pStyle w:val="Balk2"/>
        <w:spacing w:before="52"/>
        <w:ind w:left="1344" w:right="1472" w:firstLine="0"/>
        <w:jc w:val="center"/>
        <w:rPr>
          <w:rFonts w:asciiTheme="majorHAnsi" w:hAnsiTheme="majorHAnsi"/>
        </w:rPr>
      </w:pPr>
      <w:r w:rsidRPr="005A3B18">
        <w:rPr>
          <w:rFonts w:asciiTheme="majorHAnsi" w:hAnsiTheme="majorHAnsi"/>
        </w:rPr>
        <w:t>DANIŞMA KURULU ÜYLERİ</w:t>
      </w:r>
    </w:p>
    <w:p w:rsidR="000C5AB2" w:rsidRPr="005A3B18" w:rsidRDefault="004D2230">
      <w:pPr>
        <w:pStyle w:val="GvdeMetni"/>
        <w:spacing w:before="9"/>
        <w:rPr>
          <w:rFonts w:asciiTheme="majorHAnsi" w:hAnsiTheme="majorHAnsi"/>
          <w:b/>
        </w:rPr>
      </w:pPr>
      <w:r w:rsidRPr="005A3B18">
        <w:rPr>
          <w:rFonts w:asciiTheme="majorHAnsi" w:hAnsiTheme="majorHAnsi"/>
          <w:noProof/>
          <w:lang w:eastAsia="tr-TR"/>
        </w:rPr>
        <mc:AlternateContent>
          <mc:Choice Requires="wps">
            <w:drawing>
              <wp:anchor distT="0" distB="0" distL="0" distR="0" simplePos="0" relativeHeight="487589888"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59C2B5" id="Rectangle 11"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D3WSDU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rsidR="000C5AB2" w:rsidRPr="005A3B18" w:rsidRDefault="000C5AB2">
      <w:pPr>
        <w:pStyle w:val="GvdeMetni"/>
        <w:spacing w:before="11"/>
        <w:rPr>
          <w:rFonts w:asciiTheme="majorHAnsi" w:hAnsiTheme="majorHAnsi"/>
          <w:b/>
        </w:rPr>
      </w:pPr>
    </w:p>
    <w:tbl>
      <w:tblPr>
        <w:tblStyle w:val="KlavuzTablo1Ak-Vurgu1"/>
        <w:tblW w:w="10027" w:type="dxa"/>
        <w:tblLayout w:type="fixed"/>
        <w:tblLook w:val="01E0" w:firstRow="1" w:lastRow="1" w:firstColumn="1" w:lastColumn="1" w:noHBand="0" w:noVBand="0"/>
      </w:tblPr>
      <w:tblGrid>
        <w:gridCol w:w="236"/>
        <w:gridCol w:w="3484"/>
        <w:gridCol w:w="3783"/>
        <w:gridCol w:w="2524"/>
      </w:tblGrid>
      <w:tr w:rsidR="000C5AB2" w:rsidRPr="005A3B18" w:rsidTr="009F35BD">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0" w:type="dxa"/>
          </w:tcPr>
          <w:p w:rsidR="000C5AB2" w:rsidRPr="005A3B18" w:rsidRDefault="000C5AB2">
            <w:pPr>
              <w:pStyle w:val="TableParagraph"/>
              <w:rPr>
                <w:rFonts w:asciiTheme="majorHAnsi" w:hAnsiTheme="majorHAnsi"/>
                <w:sz w:val="24"/>
                <w:szCs w:val="24"/>
              </w:rPr>
            </w:pPr>
          </w:p>
        </w:tc>
        <w:tc>
          <w:tcPr>
            <w:tcW w:w="3562" w:type="dxa"/>
          </w:tcPr>
          <w:p w:rsidR="000C5AB2" w:rsidRPr="005A3B18" w:rsidRDefault="0097433A">
            <w:pPr>
              <w:pStyle w:val="TableParagraph"/>
              <w:ind w:left="105"/>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r w:rsidRPr="005A3B18">
              <w:rPr>
                <w:rFonts w:asciiTheme="majorHAnsi" w:hAnsiTheme="majorHAnsi"/>
                <w:sz w:val="24"/>
                <w:szCs w:val="24"/>
              </w:rPr>
              <w:t>Adı ve Soyadı</w:t>
            </w:r>
          </w:p>
        </w:tc>
        <w:tc>
          <w:tcPr>
            <w:tcW w:w="3867" w:type="dxa"/>
          </w:tcPr>
          <w:p w:rsidR="000C5AB2" w:rsidRPr="005A3B18" w:rsidRDefault="0097433A">
            <w:pPr>
              <w:pStyle w:val="TableParagraph"/>
              <w:ind w:left="104"/>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r w:rsidRPr="005A3B18">
              <w:rPr>
                <w:rFonts w:asciiTheme="majorHAnsi" w:hAnsiTheme="majorHAnsi"/>
                <w:sz w:val="24"/>
                <w:szCs w:val="24"/>
              </w:rPr>
              <w:t>Kurumu</w:t>
            </w:r>
          </w:p>
        </w:tc>
        <w:tc>
          <w:tcPr>
            <w:cnfStyle w:val="000100000000" w:firstRow="0" w:lastRow="0" w:firstColumn="0" w:lastColumn="1" w:oddVBand="0" w:evenVBand="0" w:oddHBand="0" w:evenHBand="0" w:firstRowFirstColumn="0" w:firstRowLastColumn="0" w:lastRowFirstColumn="0" w:lastRowLastColumn="0"/>
            <w:tcW w:w="2578" w:type="dxa"/>
          </w:tcPr>
          <w:p w:rsidR="000C5AB2" w:rsidRPr="005A3B18" w:rsidRDefault="0097433A">
            <w:pPr>
              <w:pStyle w:val="TableParagraph"/>
              <w:ind w:left="104"/>
              <w:rPr>
                <w:rFonts w:asciiTheme="majorHAnsi" w:hAnsiTheme="majorHAnsi"/>
                <w:b w:val="0"/>
                <w:sz w:val="24"/>
                <w:szCs w:val="24"/>
              </w:rPr>
            </w:pPr>
            <w:r w:rsidRPr="005A3B18">
              <w:rPr>
                <w:rFonts w:asciiTheme="majorHAnsi" w:hAnsiTheme="majorHAnsi"/>
                <w:sz w:val="24"/>
                <w:szCs w:val="24"/>
              </w:rPr>
              <w:t>Görevi</w:t>
            </w:r>
          </w:p>
        </w:tc>
      </w:tr>
      <w:tr w:rsidR="003149AD"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3149AD" w:rsidRPr="005A3B18" w:rsidRDefault="003149AD" w:rsidP="00B1282C">
            <w:pPr>
              <w:rPr>
                <w:rFonts w:asciiTheme="majorHAnsi" w:hAnsiTheme="majorHAnsi" w:cs="Times New Roman"/>
                <w:sz w:val="24"/>
                <w:szCs w:val="24"/>
              </w:rPr>
            </w:pPr>
            <w:r w:rsidRPr="005A3B18">
              <w:rPr>
                <w:rFonts w:asciiTheme="majorHAnsi" w:hAnsiTheme="majorHAnsi" w:cs="Times New Roman"/>
                <w:sz w:val="24"/>
                <w:szCs w:val="24"/>
              </w:rPr>
              <w:t xml:space="preserve">Prof. Dr. </w:t>
            </w:r>
            <w:proofErr w:type="spellStart"/>
            <w:r w:rsidRPr="005A3B18">
              <w:rPr>
                <w:rFonts w:asciiTheme="majorHAnsi" w:hAnsiTheme="majorHAnsi" w:cs="Times New Roman"/>
                <w:sz w:val="24"/>
                <w:szCs w:val="24"/>
              </w:rPr>
              <w:t>Fügen</w:t>
            </w:r>
            <w:proofErr w:type="spellEnd"/>
            <w:r w:rsidRPr="005A3B18">
              <w:rPr>
                <w:rFonts w:asciiTheme="majorHAnsi" w:hAnsiTheme="majorHAnsi" w:cs="Times New Roman"/>
                <w:sz w:val="24"/>
                <w:szCs w:val="24"/>
              </w:rPr>
              <w:t xml:space="preserve"> ÖZCANARSLAN</w:t>
            </w:r>
          </w:p>
        </w:tc>
        <w:tc>
          <w:tcPr>
            <w:tcW w:w="3867" w:type="dxa"/>
            <w:shd w:val="clear" w:color="auto" w:fill="DBEFF9" w:themeFill="background2"/>
          </w:tcPr>
          <w:p w:rsidR="003149AD" w:rsidRPr="005A3B18" w:rsidRDefault="003149AD" w:rsidP="003149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 xml:space="preserve">SBF </w:t>
            </w:r>
            <w:r w:rsidR="00F34E0F" w:rsidRPr="005A3B18">
              <w:rPr>
                <w:rFonts w:asciiTheme="majorHAnsi" w:hAnsiTheme="majorHAnsi" w:cs="Times New Roman"/>
                <w:sz w:val="24"/>
                <w:szCs w:val="24"/>
              </w:rPr>
              <w:t>Dekanı/Hemşirelik Bölüm Başkanı</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3149AD" w:rsidRPr="005A3B18" w:rsidRDefault="00F34E0F"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Fakülte/Bölüm Temsilcisi</w:t>
            </w:r>
          </w:p>
        </w:tc>
      </w:tr>
      <w:tr w:rsidR="003149AD"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3149AD" w:rsidRPr="005A3B18" w:rsidRDefault="003149AD" w:rsidP="00B1282C">
            <w:pPr>
              <w:rPr>
                <w:rFonts w:asciiTheme="majorHAnsi" w:hAnsiTheme="majorHAnsi" w:cs="Times New Roman"/>
                <w:sz w:val="24"/>
                <w:szCs w:val="24"/>
              </w:rPr>
            </w:pPr>
            <w:r w:rsidRPr="005A3B18">
              <w:rPr>
                <w:rFonts w:asciiTheme="majorHAnsi" w:hAnsiTheme="majorHAnsi" w:cs="Times New Roman"/>
                <w:sz w:val="24"/>
                <w:szCs w:val="24"/>
              </w:rPr>
              <w:t>Prof. Dr. Abdullah ÇALIŞKAN</w:t>
            </w:r>
          </w:p>
        </w:tc>
        <w:tc>
          <w:tcPr>
            <w:tcW w:w="3867" w:type="dxa"/>
          </w:tcPr>
          <w:p w:rsidR="003149AD" w:rsidRPr="005A3B18" w:rsidRDefault="003149AD"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Sağlık Yönetimi</w:t>
            </w:r>
            <w:r w:rsidR="00F34E0F" w:rsidRPr="005A3B18">
              <w:rPr>
                <w:rFonts w:asciiTheme="majorHAnsi" w:hAnsiTheme="majorHAnsi" w:cs="Times New Roman"/>
                <w:sz w:val="24"/>
                <w:szCs w:val="24"/>
              </w:rPr>
              <w:t xml:space="preserve"> Bölüm Başkanı</w:t>
            </w:r>
          </w:p>
        </w:tc>
        <w:tc>
          <w:tcPr>
            <w:cnfStyle w:val="000100000000" w:firstRow="0" w:lastRow="0" w:firstColumn="0" w:lastColumn="1" w:oddVBand="0" w:evenVBand="0" w:oddHBand="0" w:evenHBand="0" w:firstRowFirstColumn="0" w:firstRowLastColumn="0" w:lastRowFirstColumn="0" w:lastRowLastColumn="0"/>
            <w:tcW w:w="2578" w:type="dxa"/>
          </w:tcPr>
          <w:p w:rsidR="003149AD" w:rsidRPr="005A3B18" w:rsidRDefault="00F34E0F" w:rsidP="00F34E0F">
            <w:pPr>
              <w:pStyle w:val="TableParagraph"/>
              <w:rPr>
                <w:rFonts w:asciiTheme="majorHAnsi" w:hAnsiTheme="majorHAnsi" w:cs="Times New Roman"/>
                <w:sz w:val="24"/>
                <w:szCs w:val="24"/>
              </w:rPr>
            </w:pPr>
            <w:r w:rsidRPr="005A3B18">
              <w:rPr>
                <w:rFonts w:asciiTheme="majorHAnsi" w:hAnsiTheme="majorHAnsi" w:cs="Times New Roman"/>
                <w:sz w:val="24"/>
                <w:szCs w:val="24"/>
              </w:rPr>
              <w:t>Bölüm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B1282C" w:rsidRPr="005A3B18" w:rsidRDefault="00B1282C" w:rsidP="00B1282C">
            <w:pPr>
              <w:rPr>
                <w:rFonts w:asciiTheme="majorHAnsi" w:hAnsiTheme="majorHAnsi" w:cs="Times New Roman"/>
                <w:sz w:val="24"/>
                <w:szCs w:val="24"/>
              </w:rPr>
            </w:pPr>
            <w:r w:rsidRPr="005A3B18">
              <w:rPr>
                <w:rFonts w:asciiTheme="majorHAnsi" w:hAnsiTheme="majorHAnsi" w:cs="Times New Roman"/>
                <w:sz w:val="24"/>
                <w:szCs w:val="24"/>
              </w:rPr>
              <w:t>Doç. Dr. Betül GÜLŞEN ATALAY</w:t>
            </w:r>
          </w:p>
        </w:tc>
        <w:tc>
          <w:tcPr>
            <w:tcW w:w="3867" w:type="dxa"/>
            <w:shd w:val="clear" w:color="auto" w:fill="DBEFF9" w:themeFill="background2"/>
          </w:tcPr>
          <w:p w:rsidR="00B1282C" w:rsidRPr="005A3B18" w:rsidRDefault="00B1282C"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Beslenme ve Diyetetik</w:t>
            </w:r>
            <w:r w:rsidR="00F34E0F" w:rsidRPr="005A3B18">
              <w:rPr>
                <w:rFonts w:asciiTheme="majorHAnsi" w:hAnsiTheme="majorHAnsi" w:cs="Times New Roman"/>
                <w:sz w:val="24"/>
                <w:szCs w:val="24"/>
              </w:rPr>
              <w:t xml:space="preserve"> Bölüm Başkanı</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B1282C" w:rsidRPr="005A3B18" w:rsidRDefault="00F34E0F"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Bölüm Temsilcisi</w:t>
            </w:r>
          </w:p>
        </w:tc>
      </w:tr>
      <w:tr w:rsidR="00F34E0F"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F34E0F" w:rsidRPr="005A3B18" w:rsidRDefault="00F34E0F" w:rsidP="00B1282C">
            <w:pPr>
              <w:rPr>
                <w:rFonts w:asciiTheme="majorHAnsi" w:hAnsiTheme="majorHAnsi" w:cs="Times New Roman"/>
                <w:sz w:val="24"/>
                <w:szCs w:val="24"/>
              </w:rPr>
            </w:pPr>
            <w:r w:rsidRPr="005A3B18">
              <w:rPr>
                <w:rFonts w:asciiTheme="majorHAnsi" w:hAnsiTheme="majorHAnsi" w:cs="Times New Roman"/>
                <w:sz w:val="24"/>
                <w:szCs w:val="24"/>
              </w:rPr>
              <w:t>Doç. Dr. Serkan TAŞ</w:t>
            </w:r>
          </w:p>
        </w:tc>
        <w:tc>
          <w:tcPr>
            <w:tcW w:w="3867" w:type="dxa"/>
          </w:tcPr>
          <w:p w:rsidR="00F34E0F" w:rsidRPr="005A3B18" w:rsidRDefault="00F34E0F"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Fizyoterapi ve Rehabilitasyon Bölüm Başkanı</w:t>
            </w:r>
          </w:p>
        </w:tc>
        <w:tc>
          <w:tcPr>
            <w:cnfStyle w:val="000100000000" w:firstRow="0" w:lastRow="0" w:firstColumn="0" w:lastColumn="1" w:oddVBand="0" w:evenVBand="0" w:oddHBand="0" w:evenHBand="0" w:firstRowFirstColumn="0" w:firstRowLastColumn="0" w:lastRowFirstColumn="0" w:lastRowLastColumn="0"/>
            <w:tcW w:w="2578" w:type="dxa"/>
          </w:tcPr>
          <w:p w:rsidR="00F34E0F" w:rsidRPr="005A3B18" w:rsidRDefault="00F34E0F"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Bölüm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B1282C" w:rsidRPr="005A3B18" w:rsidRDefault="00B1282C" w:rsidP="008D43FB">
            <w:pPr>
              <w:rPr>
                <w:rFonts w:asciiTheme="majorHAnsi" w:hAnsiTheme="majorHAnsi" w:cs="Times New Roman"/>
                <w:bCs w:val="0"/>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w:t>
            </w:r>
            <w:r w:rsidR="008D43FB" w:rsidRPr="005A3B18">
              <w:rPr>
                <w:rFonts w:asciiTheme="majorHAnsi" w:hAnsiTheme="majorHAnsi" w:cs="Times New Roman"/>
                <w:sz w:val="24"/>
                <w:szCs w:val="24"/>
              </w:rPr>
              <w:t>yesi</w:t>
            </w:r>
            <w:r w:rsidRPr="005A3B18">
              <w:rPr>
                <w:rFonts w:asciiTheme="majorHAnsi" w:hAnsiTheme="majorHAnsi" w:cs="Times New Roman"/>
                <w:sz w:val="24"/>
                <w:szCs w:val="24"/>
              </w:rPr>
              <w:t xml:space="preserve"> </w:t>
            </w:r>
            <w:proofErr w:type="spellStart"/>
            <w:r w:rsidR="003149AD" w:rsidRPr="005A3B18">
              <w:rPr>
                <w:rFonts w:asciiTheme="majorHAnsi" w:hAnsiTheme="majorHAnsi" w:cs="Times New Roman"/>
                <w:sz w:val="24"/>
                <w:szCs w:val="24"/>
              </w:rPr>
              <w:t>Behire</w:t>
            </w:r>
            <w:proofErr w:type="spellEnd"/>
            <w:r w:rsidR="003149AD" w:rsidRPr="005A3B18">
              <w:rPr>
                <w:rFonts w:asciiTheme="majorHAnsi" w:hAnsiTheme="majorHAnsi" w:cs="Times New Roman"/>
                <w:sz w:val="24"/>
                <w:szCs w:val="24"/>
              </w:rPr>
              <w:t xml:space="preserve"> SANCAR</w:t>
            </w:r>
          </w:p>
        </w:tc>
        <w:tc>
          <w:tcPr>
            <w:tcW w:w="3867" w:type="dxa"/>
            <w:shd w:val="clear" w:color="auto" w:fill="DBEFF9" w:themeFill="background2"/>
          </w:tcPr>
          <w:p w:rsidR="00B1282C" w:rsidRPr="005A3B18" w:rsidRDefault="00F34E0F" w:rsidP="003149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 xml:space="preserve">Dekan Yardımcısı </w:t>
            </w:r>
            <w:r w:rsidR="00DC2516" w:rsidRPr="005A3B18">
              <w:rPr>
                <w:rFonts w:asciiTheme="majorHAnsi" w:hAnsiTheme="majorHAnsi" w:cs="Times New Roman"/>
                <w:sz w:val="24"/>
                <w:szCs w:val="24"/>
              </w:rPr>
              <w:t>/</w:t>
            </w:r>
            <w:r w:rsidR="003149AD" w:rsidRPr="005A3B18">
              <w:rPr>
                <w:rFonts w:asciiTheme="majorHAnsi" w:hAnsiTheme="majorHAnsi" w:cs="Times New Roman"/>
                <w:sz w:val="24"/>
                <w:szCs w:val="24"/>
              </w:rPr>
              <w:t>Hemşirelik</w:t>
            </w:r>
            <w:r w:rsidRPr="005A3B18">
              <w:rPr>
                <w:rFonts w:asciiTheme="majorHAnsi" w:hAnsiTheme="majorHAnsi" w:cs="Times New Roman"/>
                <w:sz w:val="24"/>
                <w:szCs w:val="24"/>
              </w:rPr>
              <w:t xml:space="preserve"> Bölümü Öğretim Üyesi</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B1282C" w:rsidRPr="005A3B18" w:rsidRDefault="00F34E0F"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Fakülte/Bölüm Temsilcisi</w:t>
            </w:r>
          </w:p>
        </w:tc>
      </w:tr>
      <w:tr w:rsidR="00F34E0F"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F34E0F" w:rsidRPr="005A3B18" w:rsidRDefault="00F34E0F" w:rsidP="00DC2516">
            <w:pPr>
              <w:rPr>
                <w:rFonts w:asciiTheme="majorHAnsi" w:hAnsiTheme="majorHAnsi" w:cs="Times New Roman"/>
                <w:bCs w:val="0"/>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Üyesi</w:t>
            </w:r>
            <w:r w:rsidR="00DC2516" w:rsidRPr="005A3B18">
              <w:rPr>
                <w:rFonts w:asciiTheme="majorHAnsi" w:hAnsiTheme="majorHAnsi" w:cs="Times New Roman"/>
                <w:bCs w:val="0"/>
                <w:sz w:val="24"/>
                <w:szCs w:val="24"/>
              </w:rPr>
              <w:t xml:space="preserve"> Abdullah Çetin YİĞİT</w:t>
            </w:r>
            <w:r w:rsidRPr="005A3B18">
              <w:rPr>
                <w:rFonts w:asciiTheme="majorHAnsi" w:hAnsiTheme="majorHAnsi" w:cs="Times New Roman"/>
                <w:sz w:val="24"/>
                <w:szCs w:val="24"/>
              </w:rPr>
              <w:t xml:space="preserve"> </w:t>
            </w:r>
          </w:p>
        </w:tc>
        <w:tc>
          <w:tcPr>
            <w:tcW w:w="3867" w:type="dxa"/>
          </w:tcPr>
          <w:p w:rsidR="00F34E0F" w:rsidRPr="005A3B18" w:rsidRDefault="00DC2516" w:rsidP="00F34E0F">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Dekan Yardımcısı/</w:t>
            </w:r>
            <w:r w:rsidR="00F34E0F" w:rsidRPr="005A3B18">
              <w:rPr>
                <w:rFonts w:asciiTheme="majorHAnsi" w:hAnsiTheme="majorHAnsi" w:cs="Times New Roman"/>
                <w:sz w:val="24"/>
                <w:szCs w:val="24"/>
              </w:rPr>
              <w:t>Sağlık Yönetimi Bölümü Öğretim</w:t>
            </w:r>
            <w:r w:rsidRPr="005A3B18">
              <w:rPr>
                <w:rFonts w:asciiTheme="majorHAnsi" w:hAnsiTheme="majorHAnsi" w:cs="Times New Roman"/>
                <w:sz w:val="24"/>
                <w:szCs w:val="24"/>
              </w:rPr>
              <w:t xml:space="preserve"> Üy</w:t>
            </w:r>
            <w:r w:rsidR="00F34E0F" w:rsidRPr="005A3B18">
              <w:rPr>
                <w:rFonts w:asciiTheme="majorHAnsi" w:hAnsiTheme="majorHAnsi" w:cs="Times New Roman"/>
                <w:sz w:val="24"/>
                <w:szCs w:val="24"/>
              </w:rPr>
              <w:t>esi</w:t>
            </w:r>
          </w:p>
        </w:tc>
        <w:tc>
          <w:tcPr>
            <w:cnfStyle w:val="000100000000" w:firstRow="0" w:lastRow="0" w:firstColumn="0" w:lastColumn="1" w:oddVBand="0" w:evenVBand="0" w:oddHBand="0" w:evenHBand="0" w:firstRowFirstColumn="0" w:firstRowLastColumn="0" w:lastRowFirstColumn="0" w:lastRowLastColumn="0"/>
            <w:tcW w:w="2578" w:type="dxa"/>
          </w:tcPr>
          <w:p w:rsidR="00F34E0F" w:rsidRPr="005A3B18" w:rsidRDefault="00F34E0F" w:rsidP="00F34E0F">
            <w:pPr>
              <w:pStyle w:val="TableParagraph"/>
              <w:rPr>
                <w:rFonts w:asciiTheme="majorHAnsi" w:hAnsiTheme="majorHAnsi" w:cs="Times New Roman"/>
                <w:sz w:val="24"/>
                <w:szCs w:val="24"/>
              </w:rPr>
            </w:pPr>
            <w:r w:rsidRPr="005A3B18">
              <w:rPr>
                <w:rFonts w:asciiTheme="majorHAnsi" w:hAnsiTheme="majorHAnsi" w:cs="Times New Roman"/>
                <w:sz w:val="24"/>
                <w:szCs w:val="24"/>
              </w:rPr>
              <w:t>Fakülte/Bölüm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B1282C" w:rsidRPr="005A3B18" w:rsidRDefault="00117BEF" w:rsidP="008D43FB">
            <w:pPr>
              <w:rPr>
                <w:rFonts w:asciiTheme="majorHAnsi" w:hAnsiTheme="majorHAnsi" w:cs="Times New Roman"/>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w:t>
            </w:r>
            <w:r w:rsidR="008D43FB" w:rsidRPr="005A3B18">
              <w:rPr>
                <w:rFonts w:asciiTheme="majorHAnsi" w:hAnsiTheme="majorHAnsi" w:cs="Times New Roman"/>
                <w:sz w:val="24"/>
                <w:szCs w:val="24"/>
              </w:rPr>
              <w:t>yesi</w:t>
            </w:r>
            <w:r w:rsidR="00B1282C" w:rsidRPr="005A3B18">
              <w:rPr>
                <w:rFonts w:asciiTheme="majorHAnsi" w:hAnsiTheme="majorHAnsi" w:cs="Times New Roman"/>
                <w:sz w:val="24"/>
                <w:szCs w:val="24"/>
              </w:rPr>
              <w:t xml:space="preserve"> </w:t>
            </w:r>
            <w:r w:rsidR="003149AD" w:rsidRPr="005A3B18">
              <w:rPr>
                <w:rFonts w:asciiTheme="majorHAnsi" w:hAnsiTheme="majorHAnsi" w:cs="Times New Roman"/>
                <w:sz w:val="24"/>
                <w:szCs w:val="24"/>
              </w:rPr>
              <w:t>F. Kübra ÇEKOK</w:t>
            </w:r>
          </w:p>
        </w:tc>
        <w:tc>
          <w:tcPr>
            <w:tcW w:w="3867" w:type="dxa"/>
            <w:shd w:val="clear" w:color="auto" w:fill="DBEFF9" w:themeFill="background2"/>
          </w:tcPr>
          <w:p w:rsidR="00B1282C" w:rsidRPr="005A3B18" w:rsidRDefault="00DC2516" w:rsidP="003149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Tarsus Üniversitesi Öğretim Üyesi</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B1282C" w:rsidRPr="005A3B18" w:rsidRDefault="00DC2516"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Sektör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B1282C" w:rsidRPr="005A3B18" w:rsidRDefault="00595A8E" w:rsidP="00B1282C">
            <w:pPr>
              <w:rPr>
                <w:rFonts w:asciiTheme="majorHAnsi" w:hAnsiTheme="majorHAnsi" w:cs="Times New Roman"/>
                <w:sz w:val="24"/>
                <w:szCs w:val="24"/>
              </w:rPr>
            </w:pPr>
            <w:r w:rsidRPr="005A3B18">
              <w:rPr>
                <w:rFonts w:asciiTheme="majorHAnsi" w:eastAsia="Calibri" w:hAnsiTheme="majorHAnsi" w:cs="Times New Roman"/>
                <w:sz w:val="24"/>
                <w:szCs w:val="24"/>
              </w:rPr>
              <w:t xml:space="preserve">Uzm. </w:t>
            </w:r>
            <w:r w:rsidR="003149AD" w:rsidRPr="005A3B18">
              <w:rPr>
                <w:rFonts w:asciiTheme="majorHAnsi" w:eastAsia="Calibri" w:hAnsiTheme="majorHAnsi" w:cs="Times New Roman"/>
                <w:sz w:val="24"/>
                <w:szCs w:val="24"/>
              </w:rPr>
              <w:t>Dr. Ruhsar UÇAR</w:t>
            </w:r>
          </w:p>
        </w:tc>
        <w:tc>
          <w:tcPr>
            <w:tcW w:w="3867" w:type="dxa"/>
          </w:tcPr>
          <w:p w:rsidR="00B1282C" w:rsidRPr="005A3B18" w:rsidRDefault="003149AD"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Toros Devlet</w:t>
            </w:r>
            <w:r w:rsidR="00B1282C" w:rsidRPr="005A3B18">
              <w:rPr>
                <w:rFonts w:asciiTheme="majorHAnsi" w:hAnsiTheme="majorHAnsi" w:cs="Times New Roman"/>
                <w:sz w:val="24"/>
                <w:szCs w:val="24"/>
              </w:rPr>
              <w:t xml:space="preserve"> Hastanesi</w:t>
            </w:r>
          </w:p>
        </w:tc>
        <w:tc>
          <w:tcPr>
            <w:cnfStyle w:val="000100000000" w:firstRow="0" w:lastRow="0" w:firstColumn="0" w:lastColumn="1" w:oddVBand="0" w:evenVBand="0" w:oddHBand="0" w:evenHBand="0" w:firstRowFirstColumn="0" w:firstRowLastColumn="0" w:lastRowFirstColumn="0" w:lastRowLastColumn="0"/>
            <w:tcW w:w="2578" w:type="dxa"/>
          </w:tcPr>
          <w:p w:rsidR="00B1282C" w:rsidRPr="005A3B18" w:rsidRDefault="00DC2516"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Sektör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B1282C" w:rsidRPr="005A3B18" w:rsidRDefault="00DC2516" w:rsidP="00B1282C">
            <w:pPr>
              <w:rPr>
                <w:rFonts w:asciiTheme="majorHAnsi" w:eastAsia="Calibri" w:hAnsiTheme="majorHAnsi" w:cs="Times New Roman"/>
                <w:sz w:val="24"/>
                <w:szCs w:val="24"/>
              </w:rPr>
            </w:pPr>
            <w:r w:rsidRPr="005A3B18">
              <w:rPr>
                <w:rFonts w:asciiTheme="majorHAnsi" w:eastAsia="Calibri" w:hAnsiTheme="majorHAnsi" w:cs="Times New Roman"/>
                <w:sz w:val="24"/>
                <w:szCs w:val="24"/>
              </w:rPr>
              <w:t>Uz</w:t>
            </w:r>
            <w:r w:rsidR="00595A8E" w:rsidRPr="005A3B18">
              <w:rPr>
                <w:rFonts w:asciiTheme="majorHAnsi" w:eastAsia="Calibri" w:hAnsiTheme="majorHAnsi" w:cs="Times New Roman"/>
                <w:sz w:val="24"/>
                <w:szCs w:val="24"/>
              </w:rPr>
              <w:t>m</w:t>
            </w:r>
            <w:r w:rsidRPr="005A3B18">
              <w:rPr>
                <w:rFonts w:asciiTheme="majorHAnsi" w:eastAsia="Calibri" w:hAnsiTheme="majorHAnsi" w:cs="Times New Roman"/>
                <w:sz w:val="24"/>
                <w:szCs w:val="24"/>
              </w:rPr>
              <w:t>. Dr. Tuba Duygu YILMAZ</w:t>
            </w:r>
          </w:p>
        </w:tc>
        <w:tc>
          <w:tcPr>
            <w:tcW w:w="3867" w:type="dxa"/>
            <w:shd w:val="clear" w:color="auto" w:fill="DBEFF9" w:themeFill="background2"/>
          </w:tcPr>
          <w:p w:rsidR="00B1282C" w:rsidRPr="005A3B18" w:rsidRDefault="00DC2516"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İl Sağlık Müdürlüğü Halk Sağlığı Müdür Yardımcısı</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B1282C" w:rsidRPr="005A3B18" w:rsidRDefault="00DC2516"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Sektör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B1282C" w:rsidRPr="005A3B18" w:rsidRDefault="00DC2516" w:rsidP="00B1282C">
            <w:pPr>
              <w:rPr>
                <w:rFonts w:asciiTheme="majorHAnsi" w:eastAsia="Calibri" w:hAnsiTheme="majorHAnsi" w:cs="Times New Roman"/>
                <w:sz w:val="24"/>
                <w:szCs w:val="24"/>
              </w:rPr>
            </w:pPr>
            <w:r w:rsidRPr="005A3B18">
              <w:rPr>
                <w:rFonts w:asciiTheme="majorHAnsi" w:eastAsia="Calibri" w:hAnsiTheme="majorHAnsi" w:cs="Times New Roman"/>
                <w:sz w:val="24"/>
                <w:szCs w:val="24"/>
              </w:rPr>
              <w:t>Dr. M. Süleyman ŞAKAR</w:t>
            </w:r>
          </w:p>
        </w:tc>
        <w:tc>
          <w:tcPr>
            <w:tcW w:w="3867" w:type="dxa"/>
          </w:tcPr>
          <w:p w:rsidR="00B1282C" w:rsidRPr="005A3B18" w:rsidRDefault="00DC2516"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 xml:space="preserve">Forum </w:t>
            </w:r>
            <w:proofErr w:type="spellStart"/>
            <w:r w:rsidRPr="005A3B18">
              <w:rPr>
                <w:rFonts w:asciiTheme="majorHAnsi" w:hAnsiTheme="majorHAnsi" w:cs="Times New Roman"/>
                <w:sz w:val="24"/>
                <w:szCs w:val="24"/>
              </w:rPr>
              <w:t>Yaşm</w:t>
            </w:r>
            <w:proofErr w:type="spellEnd"/>
            <w:r w:rsidRPr="005A3B18">
              <w:rPr>
                <w:rFonts w:asciiTheme="majorHAnsi" w:hAnsiTheme="majorHAnsi" w:cs="Times New Roman"/>
                <w:sz w:val="24"/>
                <w:szCs w:val="24"/>
              </w:rPr>
              <w:t xml:space="preserve"> Hastanesi Mesul Müdürü</w:t>
            </w:r>
          </w:p>
        </w:tc>
        <w:tc>
          <w:tcPr>
            <w:cnfStyle w:val="000100000000" w:firstRow="0" w:lastRow="0" w:firstColumn="0" w:lastColumn="1" w:oddVBand="0" w:evenVBand="0" w:oddHBand="0" w:evenHBand="0" w:firstRowFirstColumn="0" w:firstRowLastColumn="0" w:lastRowFirstColumn="0" w:lastRowLastColumn="0"/>
            <w:tcW w:w="2578" w:type="dxa"/>
          </w:tcPr>
          <w:p w:rsidR="00B1282C" w:rsidRPr="005A3B18" w:rsidRDefault="00DC2516" w:rsidP="00B1282C">
            <w:pPr>
              <w:pStyle w:val="TableParagraph"/>
              <w:rPr>
                <w:rFonts w:asciiTheme="majorHAnsi" w:hAnsiTheme="majorHAnsi" w:cs="Times New Roman"/>
                <w:sz w:val="24"/>
                <w:szCs w:val="24"/>
              </w:rPr>
            </w:pPr>
            <w:r w:rsidRPr="005A3B18">
              <w:rPr>
                <w:rFonts w:asciiTheme="majorHAnsi" w:hAnsiTheme="majorHAnsi" w:cs="Times New Roman"/>
                <w:sz w:val="24"/>
                <w:szCs w:val="24"/>
              </w:rPr>
              <w:t>Sektör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B1282C" w:rsidRPr="005A3B18" w:rsidRDefault="00DC2516" w:rsidP="00B1282C">
            <w:pPr>
              <w:rPr>
                <w:rFonts w:asciiTheme="majorHAnsi" w:hAnsiTheme="majorHAnsi" w:cs="Times New Roman"/>
                <w:sz w:val="24"/>
                <w:szCs w:val="24"/>
              </w:rPr>
            </w:pPr>
            <w:r w:rsidRPr="005A3B18">
              <w:rPr>
                <w:rFonts w:asciiTheme="majorHAnsi" w:hAnsiTheme="majorHAnsi" w:cs="Times New Roman"/>
                <w:sz w:val="24"/>
                <w:szCs w:val="24"/>
              </w:rPr>
              <w:t>Fatma MERAL</w:t>
            </w:r>
          </w:p>
        </w:tc>
        <w:tc>
          <w:tcPr>
            <w:tcW w:w="3867" w:type="dxa"/>
            <w:shd w:val="clear" w:color="auto" w:fill="DBEFF9" w:themeFill="background2"/>
          </w:tcPr>
          <w:p w:rsidR="00B1282C" w:rsidRPr="005A3B18" w:rsidRDefault="00DC2516"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5A3B18">
              <w:rPr>
                <w:rFonts w:asciiTheme="majorHAnsi" w:hAnsiTheme="majorHAnsi" w:cs="Times New Roman"/>
                <w:sz w:val="24"/>
                <w:szCs w:val="24"/>
              </w:rPr>
              <w:t>Özel Sevgi Bağı Huzurevi</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B1282C" w:rsidRPr="005A3B18" w:rsidRDefault="00DC2516" w:rsidP="00DC2516">
            <w:pPr>
              <w:pStyle w:val="TableParagraph"/>
              <w:rPr>
                <w:rFonts w:asciiTheme="majorHAnsi" w:hAnsiTheme="majorHAnsi" w:cs="Times New Roman"/>
                <w:sz w:val="24"/>
                <w:szCs w:val="24"/>
              </w:rPr>
            </w:pPr>
            <w:r w:rsidRPr="005A3B18">
              <w:rPr>
                <w:rFonts w:asciiTheme="majorHAnsi" w:hAnsiTheme="majorHAnsi" w:cs="Times New Roman"/>
                <w:sz w:val="24"/>
                <w:szCs w:val="24"/>
              </w:rPr>
              <w:t>Sektör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B1282C" w:rsidRPr="005A3B18" w:rsidRDefault="00DC2516" w:rsidP="00B1282C">
            <w:pPr>
              <w:rPr>
                <w:rFonts w:asciiTheme="majorHAnsi" w:hAnsiTheme="majorHAnsi"/>
                <w:sz w:val="24"/>
                <w:szCs w:val="24"/>
              </w:rPr>
            </w:pPr>
            <w:r w:rsidRPr="005A3B18">
              <w:rPr>
                <w:rFonts w:asciiTheme="majorHAnsi" w:hAnsiTheme="majorHAnsi"/>
                <w:sz w:val="24"/>
                <w:szCs w:val="24"/>
              </w:rPr>
              <w:t>Ali KASIRGA</w:t>
            </w:r>
          </w:p>
        </w:tc>
        <w:tc>
          <w:tcPr>
            <w:tcW w:w="3867" w:type="dxa"/>
          </w:tcPr>
          <w:p w:rsidR="00B1282C" w:rsidRPr="005A3B18" w:rsidRDefault="00DC2516" w:rsidP="00B1282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A3B18">
              <w:rPr>
                <w:rFonts w:asciiTheme="majorHAnsi" w:hAnsiTheme="majorHAnsi"/>
                <w:sz w:val="24"/>
                <w:szCs w:val="24"/>
              </w:rPr>
              <w:t>Hemşirelik Bölümü Öğrencisi</w:t>
            </w:r>
          </w:p>
        </w:tc>
        <w:tc>
          <w:tcPr>
            <w:cnfStyle w:val="000100000000" w:firstRow="0" w:lastRow="0" w:firstColumn="0" w:lastColumn="1" w:oddVBand="0" w:evenVBand="0" w:oddHBand="0" w:evenHBand="0" w:firstRowFirstColumn="0" w:firstRowLastColumn="0" w:lastRowFirstColumn="0" w:lastRowLastColumn="0"/>
            <w:tcW w:w="2578" w:type="dxa"/>
          </w:tcPr>
          <w:p w:rsidR="00B1282C" w:rsidRPr="005A3B18" w:rsidRDefault="00DC2516" w:rsidP="00B1282C">
            <w:pPr>
              <w:pStyle w:val="TableParagraph"/>
              <w:rPr>
                <w:rFonts w:asciiTheme="majorHAnsi" w:hAnsiTheme="majorHAnsi"/>
                <w:sz w:val="24"/>
                <w:szCs w:val="24"/>
              </w:rPr>
            </w:pPr>
            <w:r w:rsidRPr="005A3B18">
              <w:rPr>
                <w:rFonts w:asciiTheme="majorHAnsi" w:hAnsiTheme="majorHAnsi"/>
                <w:sz w:val="24"/>
                <w:szCs w:val="24"/>
              </w:rPr>
              <w:t>Öğrenci Temsilcisi</w:t>
            </w:r>
          </w:p>
        </w:tc>
      </w:tr>
      <w:tr w:rsidR="00B1282C" w:rsidRPr="005A3B18" w:rsidTr="009F35BD">
        <w:trPr>
          <w:trHeight w:val="585"/>
        </w:trPr>
        <w:tc>
          <w:tcPr>
            <w:cnfStyle w:val="001000000000" w:firstRow="0" w:lastRow="0" w:firstColumn="1" w:lastColumn="0" w:oddVBand="0" w:evenVBand="0" w:oddHBand="0" w:evenHBand="0" w:firstRowFirstColumn="0" w:firstRowLastColumn="0" w:lastRowFirstColumn="0" w:lastRowLastColumn="0"/>
            <w:tcW w:w="3582" w:type="dxa"/>
            <w:gridSpan w:val="2"/>
            <w:shd w:val="clear" w:color="auto" w:fill="DBEFF9" w:themeFill="background2"/>
          </w:tcPr>
          <w:p w:rsidR="00B1282C" w:rsidRPr="005A3B18" w:rsidRDefault="00DC2516" w:rsidP="00B1282C">
            <w:pPr>
              <w:pStyle w:val="TableParagraph"/>
              <w:rPr>
                <w:rFonts w:asciiTheme="majorHAnsi" w:hAnsiTheme="majorHAnsi"/>
                <w:sz w:val="24"/>
                <w:szCs w:val="24"/>
              </w:rPr>
            </w:pPr>
            <w:r w:rsidRPr="005A3B18">
              <w:rPr>
                <w:rFonts w:asciiTheme="majorHAnsi" w:hAnsiTheme="majorHAnsi"/>
                <w:sz w:val="24"/>
                <w:szCs w:val="24"/>
              </w:rPr>
              <w:t>Ayşe Buket DOĞAN</w:t>
            </w:r>
          </w:p>
        </w:tc>
        <w:tc>
          <w:tcPr>
            <w:tcW w:w="3867" w:type="dxa"/>
            <w:shd w:val="clear" w:color="auto" w:fill="DBEFF9" w:themeFill="background2"/>
          </w:tcPr>
          <w:p w:rsidR="00B1282C" w:rsidRPr="005A3B18" w:rsidRDefault="00DC2516" w:rsidP="00DC2516">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A3B18">
              <w:rPr>
                <w:rFonts w:asciiTheme="majorHAnsi" w:hAnsiTheme="majorHAnsi"/>
                <w:sz w:val="24"/>
                <w:szCs w:val="24"/>
              </w:rPr>
              <w:t>Toros Üniversitesi Araştırma Görevlisi</w:t>
            </w:r>
          </w:p>
        </w:tc>
        <w:tc>
          <w:tcPr>
            <w:cnfStyle w:val="000100000000" w:firstRow="0" w:lastRow="0" w:firstColumn="0" w:lastColumn="1" w:oddVBand="0" w:evenVBand="0" w:oddHBand="0" w:evenHBand="0" w:firstRowFirstColumn="0" w:firstRowLastColumn="0" w:lastRowFirstColumn="0" w:lastRowLastColumn="0"/>
            <w:tcW w:w="2578" w:type="dxa"/>
            <w:shd w:val="clear" w:color="auto" w:fill="DBEFF9" w:themeFill="background2"/>
          </w:tcPr>
          <w:p w:rsidR="00B1282C" w:rsidRPr="005A3B18" w:rsidRDefault="00DC2516" w:rsidP="00B1282C">
            <w:pPr>
              <w:pStyle w:val="TableParagraph"/>
              <w:rPr>
                <w:rFonts w:asciiTheme="majorHAnsi" w:hAnsiTheme="majorHAnsi"/>
                <w:sz w:val="24"/>
                <w:szCs w:val="24"/>
              </w:rPr>
            </w:pPr>
            <w:r w:rsidRPr="005A3B18">
              <w:rPr>
                <w:rFonts w:asciiTheme="majorHAnsi" w:hAnsiTheme="majorHAnsi"/>
                <w:sz w:val="24"/>
                <w:szCs w:val="24"/>
              </w:rPr>
              <w:t>Mezun Öğrenci</w:t>
            </w:r>
          </w:p>
        </w:tc>
      </w:tr>
      <w:tr w:rsidR="00DC2516" w:rsidRPr="005A3B18" w:rsidTr="009F35BD">
        <w:trPr>
          <w:cnfStyle w:val="010000000000" w:firstRow="0" w:lastRow="1"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582" w:type="dxa"/>
            <w:gridSpan w:val="2"/>
          </w:tcPr>
          <w:p w:rsidR="00DC2516" w:rsidRPr="005A3B18" w:rsidRDefault="00DC2516" w:rsidP="00B1282C">
            <w:pPr>
              <w:pStyle w:val="TableParagraph"/>
              <w:rPr>
                <w:rFonts w:asciiTheme="majorHAnsi" w:hAnsiTheme="majorHAnsi"/>
                <w:sz w:val="24"/>
                <w:szCs w:val="24"/>
              </w:rPr>
            </w:pPr>
            <w:r w:rsidRPr="005A3B18">
              <w:rPr>
                <w:rFonts w:asciiTheme="majorHAnsi" w:hAnsiTheme="majorHAnsi"/>
                <w:sz w:val="24"/>
                <w:szCs w:val="24"/>
              </w:rPr>
              <w:t>Sevim FIRAT</w:t>
            </w:r>
          </w:p>
        </w:tc>
        <w:tc>
          <w:tcPr>
            <w:tcW w:w="3867" w:type="dxa"/>
          </w:tcPr>
          <w:p w:rsidR="00DC2516" w:rsidRPr="005A3B18" w:rsidRDefault="00DC2516" w:rsidP="00DC2516">
            <w:pPr>
              <w:pStyle w:val="TableParagraph"/>
              <w:cnfStyle w:val="010000000000" w:firstRow="0" w:lastRow="1" w:firstColumn="0" w:lastColumn="0" w:oddVBand="0" w:evenVBand="0" w:oddHBand="0" w:evenHBand="0" w:firstRowFirstColumn="0" w:firstRowLastColumn="0" w:lastRowFirstColumn="0" w:lastRowLastColumn="0"/>
              <w:rPr>
                <w:rFonts w:asciiTheme="majorHAnsi" w:hAnsiTheme="majorHAnsi"/>
                <w:sz w:val="24"/>
                <w:szCs w:val="24"/>
              </w:rPr>
            </w:pPr>
            <w:r w:rsidRPr="005A3B18">
              <w:rPr>
                <w:rFonts w:asciiTheme="majorHAnsi" w:hAnsiTheme="majorHAnsi"/>
                <w:sz w:val="24"/>
                <w:szCs w:val="24"/>
              </w:rPr>
              <w:t>Fakülte Sekreteri</w:t>
            </w:r>
          </w:p>
        </w:tc>
        <w:tc>
          <w:tcPr>
            <w:cnfStyle w:val="000100000000" w:firstRow="0" w:lastRow="0" w:firstColumn="0" w:lastColumn="1" w:oddVBand="0" w:evenVBand="0" w:oddHBand="0" w:evenHBand="0" w:firstRowFirstColumn="0" w:firstRowLastColumn="0" w:lastRowFirstColumn="0" w:lastRowLastColumn="0"/>
            <w:tcW w:w="2578" w:type="dxa"/>
          </w:tcPr>
          <w:p w:rsidR="00DC2516" w:rsidRPr="005A3B18" w:rsidRDefault="009F35BD" w:rsidP="00B1282C">
            <w:pPr>
              <w:pStyle w:val="TableParagraph"/>
              <w:rPr>
                <w:rFonts w:asciiTheme="majorHAnsi" w:hAnsiTheme="majorHAnsi"/>
                <w:sz w:val="24"/>
                <w:szCs w:val="24"/>
              </w:rPr>
            </w:pPr>
            <w:r w:rsidRPr="005A3B18">
              <w:rPr>
                <w:rFonts w:asciiTheme="majorHAnsi" w:hAnsiTheme="majorHAnsi"/>
                <w:sz w:val="24"/>
                <w:szCs w:val="24"/>
              </w:rPr>
              <w:t>Sekretarya</w:t>
            </w:r>
          </w:p>
        </w:tc>
      </w:tr>
    </w:tbl>
    <w:p w:rsidR="000C5AB2" w:rsidRPr="005A3B18" w:rsidRDefault="000C5AB2">
      <w:pPr>
        <w:rPr>
          <w:rFonts w:asciiTheme="majorHAnsi" w:hAnsiTheme="majorHAnsi"/>
          <w:sz w:val="24"/>
          <w:szCs w:val="24"/>
        </w:rPr>
        <w:sectPr w:rsidR="000C5AB2" w:rsidRPr="005A3B18">
          <w:pgSz w:w="11910" w:h="16840"/>
          <w:pgMar w:top="1400" w:right="1300" w:bottom="280" w:left="1220" w:header="708" w:footer="708" w:gutter="0"/>
          <w:cols w:space="708"/>
        </w:sectPr>
      </w:pPr>
    </w:p>
    <w:p w:rsidR="000C5AB2" w:rsidRPr="005A3B18" w:rsidRDefault="000C5AB2">
      <w:pPr>
        <w:pStyle w:val="GvdeMetni"/>
        <w:spacing w:before="6" w:after="1"/>
        <w:rPr>
          <w:rFonts w:asciiTheme="majorHAnsi" w:hAnsiTheme="majorHAnsi"/>
          <w:b/>
        </w:rPr>
      </w:pPr>
    </w:p>
    <w:p w:rsidR="000C5AB2" w:rsidRPr="005A3B18" w:rsidRDefault="004D2230">
      <w:pPr>
        <w:pStyle w:val="GvdeMetni"/>
        <w:spacing w:line="60" w:lineRule="exact"/>
        <w:ind w:left="107"/>
        <w:rPr>
          <w:rFonts w:asciiTheme="majorHAnsi" w:hAnsiTheme="majorHAnsi"/>
        </w:rPr>
      </w:pPr>
      <w:r w:rsidRPr="005A3B18">
        <w:rPr>
          <w:rFonts w:asciiTheme="majorHAnsi" w:hAnsiTheme="majorHAnsi"/>
          <w:noProof/>
          <w:lang w:eastAsia="tr-TR"/>
        </w:rPr>
        <mc:AlternateContent>
          <mc:Choice Requires="wpg">
            <w:drawing>
              <wp:inline distT="0" distB="0" distL="0" distR="0">
                <wp:extent cx="5742305" cy="38100"/>
                <wp:effectExtent l="444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AC95D6D"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uKt+YdMCAABJBgAADgAAAAAAAAAAAAAAAAAuAgAAZHJzL2Uyb0Rv&#10;Yy54bWxQSwECLQAUAAYACAAAACEAlnQiZNwAAAADAQAADwAAAAAAAAAAAAAAAAAtBQAAZHJzL2Rv&#10;d25yZXYueG1sUEsFBgAAAAAEAAQA8wAAADYGA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rsidR="000C5AB2" w:rsidRPr="005A3B18" w:rsidRDefault="000C5AB2">
      <w:pPr>
        <w:pStyle w:val="GvdeMetni"/>
        <w:spacing w:before="11"/>
        <w:rPr>
          <w:rFonts w:asciiTheme="majorHAnsi" w:hAnsiTheme="majorHAnsi"/>
          <w:b/>
        </w:rPr>
      </w:pPr>
    </w:p>
    <w:p w:rsidR="000C5AB2" w:rsidRPr="005A3B18" w:rsidRDefault="00B1282C">
      <w:pPr>
        <w:spacing w:before="51"/>
        <w:ind w:left="1344" w:right="1479"/>
        <w:jc w:val="center"/>
        <w:rPr>
          <w:rFonts w:asciiTheme="majorHAnsi" w:hAnsiTheme="majorHAnsi"/>
          <w:b/>
          <w:sz w:val="24"/>
          <w:szCs w:val="24"/>
        </w:rPr>
      </w:pPr>
      <w:r w:rsidRPr="005A3B18">
        <w:rPr>
          <w:rFonts w:asciiTheme="majorHAnsi" w:hAnsiTheme="majorHAnsi"/>
          <w:b/>
          <w:sz w:val="24"/>
          <w:szCs w:val="24"/>
        </w:rPr>
        <w:t>202</w:t>
      </w:r>
      <w:r w:rsidR="00D91915" w:rsidRPr="005A3B18">
        <w:rPr>
          <w:rFonts w:asciiTheme="majorHAnsi" w:hAnsiTheme="majorHAnsi"/>
          <w:b/>
          <w:sz w:val="24"/>
          <w:szCs w:val="24"/>
        </w:rPr>
        <w:t>2</w:t>
      </w:r>
      <w:r w:rsidR="0097433A" w:rsidRPr="005A3B18">
        <w:rPr>
          <w:rFonts w:asciiTheme="majorHAnsi" w:hAnsiTheme="majorHAnsi"/>
          <w:b/>
          <w:sz w:val="24"/>
          <w:szCs w:val="24"/>
        </w:rPr>
        <w:t xml:space="preserve"> YILI DANIŞMA KURULU KARARLARININ DEĞERLENDİRİLMESİ</w:t>
      </w:r>
    </w:p>
    <w:p w:rsidR="000C5AB2" w:rsidRPr="005A3B18" w:rsidRDefault="004D2230">
      <w:pPr>
        <w:pStyle w:val="GvdeMetni"/>
        <w:spacing w:before="10"/>
        <w:rPr>
          <w:rFonts w:asciiTheme="majorHAnsi" w:hAnsiTheme="majorHAnsi"/>
          <w:b/>
        </w:rPr>
      </w:pPr>
      <w:r w:rsidRPr="005A3B18">
        <w:rPr>
          <w:rFonts w:asciiTheme="majorHAnsi" w:hAnsiTheme="majorHAnsi"/>
          <w:noProof/>
          <w:lang w:eastAsia="tr-TR"/>
        </w:rPr>
        <mc:AlternateContent>
          <mc:Choice Requires="wps">
            <w:drawing>
              <wp:anchor distT="0" distB="0" distL="0" distR="0" simplePos="0" relativeHeight="487590912"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F99F82" id="Rectangle 8"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" fillcolor="#5b9bd4" stroked="f">
                <w10:wrap type="topAndBottom" anchorx="page"/>
              </v:rect>
            </w:pict>
          </mc:Fallback>
        </mc:AlternateContent>
      </w:r>
    </w:p>
    <w:p w:rsidR="000C5AB2" w:rsidRPr="005A3B18" w:rsidRDefault="000C5AB2">
      <w:pPr>
        <w:pStyle w:val="GvdeMetni"/>
        <w:spacing w:before="7"/>
        <w:rPr>
          <w:rFonts w:asciiTheme="majorHAnsi" w:hAnsiTheme="majorHAnsi"/>
          <w:b/>
        </w:rPr>
      </w:pPr>
    </w:p>
    <w:p w:rsidR="000C5AB2" w:rsidRPr="005A3B18" w:rsidRDefault="0097433A" w:rsidP="000D67F8">
      <w:pPr>
        <w:pStyle w:val="ListeParagraf"/>
        <w:numPr>
          <w:ilvl w:val="0"/>
          <w:numId w:val="2"/>
        </w:numPr>
        <w:tabs>
          <w:tab w:val="left" w:pos="917"/>
        </w:tabs>
        <w:spacing w:before="52"/>
        <w:ind w:hanging="361"/>
        <w:rPr>
          <w:rFonts w:asciiTheme="majorHAnsi" w:hAnsiTheme="majorHAnsi"/>
          <w:b/>
          <w:sz w:val="24"/>
          <w:szCs w:val="24"/>
        </w:rPr>
      </w:pPr>
      <w:r w:rsidRPr="005A3B18">
        <w:rPr>
          <w:rFonts w:asciiTheme="majorHAnsi" w:hAnsiTheme="majorHAnsi"/>
          <w:b/>
          <w:sz w:val="24"/>
          <w:szCs w:val="24"/>
        </w:rPr>
        <w:t>EĞİTİM-ÖĞRETİM</w:t>
      </w:r>
    </w:p>
    <w:tbl>
      <w:tblPr>
        <w:tblStyle w:val="TableNormal"/>
        <w:tblpPr w:leftFromText="141" w:rightFromText="141" w:vertAnchor="text" w:horzAnchor="margin" w:tblpXSpec="center" w:tblpY="191"/>
        <w:tblW w:w="10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
        <w:gridCol w:w="4791"/>
        <w:gridCol w:w="4503"/>
      </w:tblGrid>
      <w:tr w:rsidR="009C4F42" w:rsidRPr="005A3B18" w:rsidTr="009C4F42">
        <w:trPr>
          <w:trHeight w:val="1180"/>
        </w:trPr>
        <w:tc>
          <w:tcPr>
            <w:tcW w:w="1047" w:type="dxa"/>
            <w:shd w:val="clear" w:color="auto" w:fill="EC7C30"/>
          </w:tcPr>
          <w:p w:rsidR="009C4F42" w:rsidRPr="005A3B18" w:rsidRDefault="009C4F42" w:rsidP="009C4F42">
            <w:pPr>
              <w:pStyle w:val="TableParagraph"/>
              <w:spacing w:line="292" w:lineRule="exact"/>
              <w:ind w:left="119"/>
              <w:rPr>
                <w:rFonts w:asciiTheme="majorHAnsi" w:hAnsiTheme="majorHAnsi" w:cs="Times New Roman"/>
                <w:b/>
                <w:sz w:val="24"/>
                <w:szCs w:val="24"/>
              </w:rPr>
            </w:pPr>
            <w:r w:rsidRPr="005A3B18">
              <w:rPr>
                <w:rFonts w:asciiTheme="majorHAnsi" w:hAnsiTheme="majorHAnsi" w:cs="Times New Roman"/>
                <w:b/>
                <w:color w:val="FFFFFF"/>
                <w:sz w:val="24"/>
                <w:szCs w:val="24"/>
              </w:rPr>
              <w:t>Karar</w:t>
            </w:r>
          </w:p>
          <w:p w:rsidR="009C4F42" w:rsidRPr="005A3B18" w:rsidRDefault="009C4F42" w:rsidP="009C4F42">
            <w:pPr>
              <w:pStyle w:val="TableParagraph"/>
              <w:spacing w:before="11"/>
              <w:rPr>
                <w:rFonts w:asciiTheme="majorHAnsi" w:hAnsiTheme="majorHAnsi" w:cs="Times New Roman"/>
                <w:b/>
                <w:sz w:val="24"/>
                <w:szCs w:val="24"/>
              </w:rPr>
            </w:pPr>
          </w:p>
          <w:p w:rsidR="009C4F42" w:rsidRPr="005A3B18" w:rsidRDefault="009C4F42" w:rsidP="009C4F42">
            <w:pPr>
              <w:pStyle w:val="TableParagraph"/>
              <w:spacing w:before="1"/>
              <w:ind w:left="110"/>
              <w:rPr>
                <w:rFonts w:asciiTheme="majorHAnsi" w:hAnsiTheme="majorHAnsi" w:cs="Times New Roman"/>
                <w:b/>
                <w:sz w:val="24"/>
                <w:szCs w:val="24"/>
              </w:rPr>
            </w:pPr>
            <w:r w:rsidRPr="005A3B18">
              <w:rPr>
                <w:rFonts w:asciiTheme="majorHAnsi" w:hAnsiTheme="majorHAnsi" w:cs="Times New Roman"/>
                <w:b/>
                <w:color w:val="FFFFFF"/>
                <w:sz w:val="24"/>
                <w:szCs w:val="24"/>
              </w:rPr>
              <w:t>Sayısı</w:t>
            </w:r>
          </w:p>
        </w:tc>
        <w:tc>
          <w:tcPr>
            <w:tcW w:w="4791" w:type="dxa"/>
            <w:shd w:val="clear" w:color="auto" w:fill="EC7C30"/>
          </w:tcPr>
          <w:p w:rsidR="009C4F42" w:rsidRPr="005A3B18" w:rsidRDefault="009C4F42" w:rsidP="009C4F42">
            <w:pPr>
              <w:pStyle w:val="TableParagraph"/>
              <w:spacing w:line="292" w:lineRule="exact"/>
              <w:ind w:left="110"/>
              <w:rPr>
                <w:rFonts w:asciiTheme="majorHAnsi" w:hAnsiTheme="majorHAnsi" w:cs="Times New Roman"/>
                <w:b/>
                <w:sz w:val="24"/>
                <w:szCs w:val="24"/>
              </w:rPr>
            </w:pPr>
            <w:r w:rsidRPr="005A3B18">
              <w:rPr>
                <w:rFonts w:asciiTheme="majorHAnsi" w:hAnsiTheme="majorHAnsi" w:cs="Times New Roman"/>
                <w:b/>
                <w:color w:val="FFFFFF"/>
                <w:sz w:val="24"/>
                <w:szCs w:val="24"/>
              </w:rPr>
              <w:t>Karar</w:t>
            </w:r>
          </w:p>
        </w:tc>
        <w:tc>
          <w:tcPr>
            <w:tcW w:w="4503" w:type="dxa"/>
            <w:shd w:val="clear" w:color="auto" w:fill="EC7C30"/>
          </w:tcPr>
          <w:p w:rsidR="009C4F42" w:rsidRPr="005A3B18" w:rsidRDefault="009C4F42" w:rsidP="009C4F42">
            <w:pPr>
              <w:pStyle w:val="TableParagraph"/>
              <w:spacing w:line="292" w:lineRule="exact"/>
              <w:ind w:left="108"/>
              <w:rPr>
                <w:rFonts w:asciiTheme="majorHAnsi" w:hAnsiTheme="majorHAnsi" w:cs="Times New Roman"/>
                <w:b/>
                <w:sz w:val="24"/>
                <w:szCs w:val="24"/>
              </w:rPr>
            </w:pPr>
            <w:r w:rsidRPr="005A3B18">
              <w:rPr>
                <w:rFonts w:asciiTheme="majorHAnsi" w:hAnsiTheme="majorHAnsi" w:cs="Times New Roman"/>
                <w:b/>
                <w:color w:val="FFFFFF"/>
                <w:sz w:val="24"/>
                <w:szCs w:val="24"/>
              </w:rPr>
              <w:t>Değerlendirme</w:t>
            </w:r>
          </w:p>
        </w:tc>
      </w:tr>
      <w:tr w:rsidR="009C4F42" w:rsidRPr="005A3B18" w:rsidTr="009C4F42">
        <w:trPr>
          <w:trHeight w:val="812"/>
        </w:trPr>
        <w:tc>
          <w:tcPr>
            <w:tcW w:w="1047" w:type="dxa"/>
            <w:tcBorders>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numPr>
                <w:ilvl w:val="0"/>
                <w:numId w:val="3"/>
              </w:numPr>
              <w:jc w:val="center"/>
              <w:rPr>
                <w:rFonts w:asciiTheme="majorHAnsi" w:hAnsiTheme="majorHAnsi" w:cs="Times New Roman"/>
                <w:b/>
                <w:sz w:val="24"/>
                <w:szCs w:val="24"/>
              </w:rPr>
            </w:pPr>
          </w:p>
        </w:tc>
        <w:tc>
          <w:tcPr>
            <w:tcW w:w="4791" w:type="dxa"/>
            <w:tcBorders>
              <w:left w:val="single" w:sz="4" w:space="0" w:color="F4AF83"/>
              <w:bottom w:val="single" w:sz="4" w:space="0" w:color="F4AF83"/>
              <w:right w:val="single" w:sz="4" w:space="0" w:color="F4AF83"/>
            </w:tcBorders>
            <w:shd w:val="clear" w:color="auto" w:fill="FAE3D4"/>
          </w:tcPr>
          <w:p w:rsidR="009C4F42" w:rsidRPr="005A3B18" w:rsidRDefault="009C4F42" w:rsidP="009C4F42">
            <w:pPr>
              <w:rPr>
                <w:rFonts w:asciiTheme="majorHAnsi" w:hAnsiTheme="majorHAnsi" w:cs="Times New Roman"/>
                <w:sz w:val="24"/>
                <w:szCs w:val="24"/>
              </w:rPr>
            </w:pPr>
            <w:proofErr w:type="spellStart"/>
            <w:r w:rsidRPr="005A3B18">
              <w:rPr>
                <w:rFonts w:asciiTheme="majorHAnsi" w:hAnsiTheme="majorHAnsi" w:cs="Times New Roman"/>
                <w:sz w:val="24"/>
                <w:szCs w:val="24"/>
              </w:rPr>
              <w:t>Pandeminin</w:t>
            </w:r>
            <w:proofErr w:type="spellEnd"/>
            <w:r w:rsidRPr="005A3B18">
              <w:rPr>
                <w:rFonts w:asciiTheme="majorHAnsi" w:hAnsiTheme="majorHAnsi" w:cs="Times New Roman"/>
                <w:sz w:val="24"/>
                <w:szCs w:val="24"/>
              </w:rPr>
              <w:t xml:space="preserve"> seyrine göre tekrar uzaktan eğitime geçilmesi durumunda gerekli SBF uygulamalı derslerinin yüz yüze devam etmesi için hazırlıklar planlanacaktır.</w:t>
            </w:r>
          </w:p>
          <w:p w:rsidR="009C4F42" w:rsidRPr="005A3B18" w:rsidRDefault="009C4F42" w:rsidP="009C4F42">
            <w:pPr>
              <w:rPr>
                <w:rFonts w:asciiTheme="majorHAnsi" w:hAnsiTheme="majorHAnsi" w:cs="Times New Roman"/>
                <w:sz w:val="24"/>
                <w:szCs w:val="24"/>
              </w:rPr>
            </w:pPr>
            <w:r w:rsidRPr="005A3B18">
              <w:rPr>
                <w:rFonts w:asciiTheme="majorHAnsi" w:hAnsiTheme="majorHAnsi" w:cs="Times New Roman"/>
                <w:sz w:val="24"/>
                <w:szCs w:val="24"/>
              </w:rPr>
              <w:t>Yarıyıl başında belirlenen yüz yüze/uzaktan eğitim oranına sadık kalınarak ve ders sorumlularının görüşleri dikkate alınarak eğitim şekli değerlendirilecektir.</w:t>
            </w:r>
          </w:p>
        </w:tc>
        <w:tc>
          <w:tcPr>
            <w:tcW w:w="4503" w:type="dxa"/>
            <w:tcBorders>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spacing w:line="276" w:lineRule="auto"/>
              <w:ind w:left="108" w:right="187"/>
              <w:rPr>
                <w:rFonts w:asciiTheme="majorHAnsi" w:hAnsiTheme="majorHAnsi" w:cs="Times New Roman"/>
                <w:sz w:val="24"/>
                <w:szCs w:val="24"/>
              </w:rPr>
            </w:pPr>
            <w:r w:rsidRPr="005A3B18">
              <w:rPr>
                <w:rFonts w:asciiTheme="majorHAnsi" w:hAnsiTheme="majorHAnsi"/>
                <w:sz w:val="24"/>
                <w:szCs w:val="24"/>
              </w:rPr>
              <w:t xml:space="preserve">YÜKSEKÖĞRETİM KURUMLARINDA UZAKTAN ÖĞRETİME İLİŞKİN USUL VE </w:t>
            </w:r>
            <w:proofErr w:type="gramStart"/>
            <w:r w:rsidRPr="005A3B18">
              <w:rPr>
                <w:rFonts w:asciiTheme="majorHAnsi" w:hAnsiTheme="majorHAnsi"/>
                <w:sz w:val="24"/>
                <w:szCs w:val="24"/>
              </w:rPr>
              <w:t xml:space="preserve">ESASLAR ; </w:t>
            </w:r>
            <w:r w:rsidRPr="005A3B18">
              <w:rPr>
                <w:rFonts w:asciiTheme="majorHAnsi" w:hAnsiTheme="majorHAnsi"/>
                <w:i/>
                <w:sz w:val="24"/>
                <w:szCs w:val="24"/>
              </w:rPr>
              <w:t>her</w:t>
            </w:r>
            <w:proofErr w:type="gramEnd"/>
            <w:r w:rsidRPr="005A3B18">
              <w:rPr>
                <w:rFonts w:asciiTheme="majorHAnsi" w:hAnsiTheme="majorHAnsi"/>
                <w:i/>
                <w:sz w:val="24"/>
                <w:szCs w:val="24"/>
              </w:rPr>
              <w:t xml:space="preserve"> yarıyılda eğitim-öğretim dönemi başlamadan en geç dört hafta önce Senato tarafından uygun görülmesi ve Yükseköğretim Kuruluna bildirilmesi halinde, öğretim programlarında her bir yarıyıldaki derslerin (yabancı dil hazırlık dahil) AKTS kredilerine göre en fazla %30’u uzaktan öğretim yoluyla verilebilir</w:t>
            </w:r>
            <w:r w:rsidRPr="005A3B18">
              <w:rPr>
                <w:rFonts w:asciiTheme="majorHAnsi" w:hAnsiTheme="majorHAnsi"/>
                <w:sz w:val="24"/>
                <w:szCs w:val="24"/>
              </w:rPr>
              <w:t xml:space="preserve"> gereğince uygulamalı derslerde tamamen yüz yüze eğitime geçilmiştir. (Ek-1)</w:t>
            </w:r>
          </w:p>
        </w:tc>
      </w:tr>
      <w:tr w:rsidR="009C4F42" w:rsidRPr="005A3B18" w:rsidTr="009C4F42">
        <w:trPr>
          <w:trHeight w:val="930"/>
        </w:trPr>
        <w:tc>
          <w:tcPr>
            <w:tcW w:w="1047" w:type="dxa"/>
            <w:tcBorders>
              <w:top w:val="single" w:sz="4" w:space="0" w:color="F4AF83"/>
              <w:left w:val="single" w:sz="4" w:space="0" w:color="F4AF83"/>
              <w:bottom w:val="single" w:sz="4" w:space="0" w:color="F4AF83"/>
              <w:right w:val="single" w:sz="4" w:space="0" w:color="F4AF83"/>
            </w:tcBorders>
            <w:shd w:val="clear" w:color="auto" w:fill="FFFFFF"/>
          </w:tcPr>
          <w:p w:rsidR="009C4F42" w:rsidRPr="005A3B18" w:rsidRDefault="009C4F42" w:rsidP="009C4F42">
            <w:pPr>
              <w:pStyle w:val="TableParagraph"/>
              <w:numPr>
                <w:ilvl w:val="0"/>
                <w:numId w:val="3"/>
              </w:numPr>
              <w:spacing w:before="192"/>
              <w:jc w:val="center"/>
              <w:rPr>
                <w:rFonts w:asciiTheme="majorHAnsi" w:hAnsiTheme="majorHAnsi" w:cs="Times New Roman"/>
                <w:b/>
                <w:sz w:val="24"/>
                <w:szCs w:val="24"/>
              </w:rPr>
            </w:pPr>
          </w:p>
        </w:tc>
        <w:tc>
          <w:tcPr>
            <w:tcW w:w="4791" w:type="dxa"/>
            <w:tcBorders>
              <w:top w:val="single" w:sz="4" w:space="0" w:color="F4AF83"/>
              <w:left w:val="single" w:sz="4" w:space="0" w:color="F4AF83"/>
              <w:bottom w:val="single" w:sz="4" w:space="0" w:color="F4AF83"/>
              <w:right w:val="single" w:sz="4" w:space="0" w:color="F4AF83"/>
            </w:tcBorders>
            <w:shd w:val="clear" w:color="auto" w:fill="FFFFFF"/>
          </w:tcPr>
          <w:p w:rsidR="009C4F42" w:rsidRPr="005A3B18" w:rsidRDefault="009C4F42" w:rsidP="009C4F42">
            <w:pPr>
              <w:rPr>
                <w:rFonts w:asciiTheme="majorHAnsi" w:hAnsiTheme="majorHAnsi" w:cs="Times New Roman"/>
                <w:sz w:val="24"/>
                <w:szCs w:val="24"/>
              </w:rPr>
            </w:pPr>
            <w:r w:rsidRPr="005A3B18">
              <w:rPr>
                <w:rFonts w:asciiTheme="majorHAnsi" w:hAnsiTheme="majorHAnsi" w:cs="Times New Roman"/>
                <w:sz w:val="24"/>
                <w:szCs w:val="24"/>
              </w:rPr>
              <w:t>Mesleki eğitimin mezuniyet sonrasında devam etmesi için fırsat sağlanması planlanmaktadır. Bölümler mezuniyet sonrası eğitim kursları düzenleyecektir</w:t>
            </w:r>
          </w:p>
        </w:tc>
        <w:tc>
          <w:tcPr>
            <w:tcW w:w="4503" w:type="dxa"/>
            <w:tcBorders>
              <w:top w:val="single" w:sz="4" w:space="0" w:color="F4AF83"/>
              <w:left w:val="single" w:sz="4" w:space="0" w:color="F4AF83"/>
              <w:bottom w:val="single" w:sz="4" w:space="0" w:color="F4AF83"/>
              <w:right w:val="single" w:sz="4" w:space="0" w:color="F4AF83"/>
            </w:tcBorders>
            <w:shd w:val="clear" w:color="auto" w:fill="FFFFFF"/>
          </w:tcPr>
          <w:p w:rsidR="009C4F42" w:rsidRPr="005A3B18" w:rsidRDefault="009C4F42" w:rsidP="009C4F42">
            <w:pPr>
              <w:pStyle w:val="TableParagraph"/>
              <w:spacing w:before="9" w:line="300" w:lineRule="atLeast"/>
              <w:ind w:left="108" w:right="330"/>
              <w:rPr>
                <w:rFonts w:asciiTheme="majorHAnsi" w:hAnsiTheme="majorHAnsi" w:cs="Times New Roman"/>
                <w:sz w:val="24"/>
                <w:szCs w:val="24"/>
              </w:rPr>
            </w:pPr>
            <w:r w:rsidRPr="005A3B18">
              <w:rPr>
                <w:rFonts w:asciiTheme="majorHAnsi" w:hAnsiTheme="majorHAnsi" w:cs="Times New Roman"/>
                <w:sz w:val="24"/>
                <w:szCs w:val="24"/>
              </w:rPr>
              <w:t>TORSEM üzerinden Yara Bakımı Sertifika Programı açılması planlanmıştır. Ancak gerekli altyapı oluşturulamaması nedeni ile etkinlik gerçekleştirilememiştir.</w:t>
            </w:r>
          </w:p>
        </w:tc>
      </w:tr>
      <w:tr w:rsidR="009C4F42" w:rsidRPr="005A3B18" w:rsidTr="009C4F42">
        <w:trPr>
          <w:trHeight w:val="863"/>
        </w:trPr>
        <w:tc>
          <w:tcPr>
            <w:tcW w:w="1047" w:type="dxa"/>
            <w:tcBorders>
              <w:top w:val="single" w:sz="4" w:space="0" w:color="F4AF83"/>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numPr>
                <w:ilvl w:val="0"/>
                <w:numId w:val="3"/>
              </w:numPr>
              <w:jc w:val="center"/>
              <w:rPr>
                <w:rFonts w:asciiTheme="majorHAnsi" w:hAnsiTheme="majorHAnsi" w:cs="Times New Roman"/>
                <w:b/>
                <w:sz w:val="24"/>
                <w:szCs w:val="24"/>
              </w:rPr>
            </w:pPr>
          </w:p>
        </w:tc>
        <w:tc>
          <w:tcPr>
            <w:tcW w:w="4791" w:type="dxa"/>
            <w:tcBorders>
              <w:top w:val="single" w:sz="4" w:space="0" w:color="F4AF83"/>
              <w:left w:val="single" w:sz="4" w:space="0" w:color="F4AF83"/>
              <w:bottom w:val="single" w:sz="4" w:space="0" w:color="F4AF83"/>
              <w:right w:val="single" w:sz="4" w:space="0" w:color="F4AF83"/>
            </w:tcBorders>
            <w:shd w:val="clear" w:color="auto" w:fill="FAE3D4"/>
          </w:tcPr>
          <w:p w:rsidR="009C4F42" w:rsidRPr="005A3B18" w:rsidRDefault="009C4F42" w:rsidP="009C4F42">
            <w:pPr>
              <w:rPr>
                <w:rFonts w:asciiTheme="majorHAnsi" w:hAnsiTheme="majorHAnsi" w:cs="Times New Roman"/>
                <w:sz w:val="24"/>
                <w:szCs w:val="24"/>
              </w:rPr>
            </w:pPr>
            <w:r w:rsidRPr="005A3B18">
              <w:rPr>
                <w:rFonts w:asciiTheme="majorHAnsi" w:hAnsiTheme="majorHAnsi" w:cs="Times New Roman"/>
                <w:sz w:val="24"/>
                <w:szCs w:val="24"/>
              </w:rPr>
              <w:t>Staj-</w:t>
            </w:r>
            <w:proofErr w:type="spellStart"/>
            <w:r w:rsidRPr="005A3B18">
              <w:rPr>
                <w:rFonts w:asciiTheme="majorHAnsi" w:hAnsiTheme="majorHAnsi" w:cs="Times New Roman"/>
                <w:sz w:val="24"/>
                <w:szCs w:val="24"/>
              </w:rPr>
              <w:t>İntörnlük</w:t>
            </w:r>
            <w:proofErr w:type="spellEnd"/>
            <w:r w:rsidRPr="005A3B18">
              <w:rPr>
                <w:rFonts w:asciiTheme="majorHAnsi" w:hAnsiTheme="majorHAnsi" w:cs="Times New Roman"/>
                <w:sz w:val="24"/>
                <w:szCs w:val="24"/>
              </w:rPr>
              <w:t xml:space="preserve"> yapılan anlaşmalı kurumların artırılması amacıyla resmi onay süreci göz önüne alınarak ilgili yazışmalar belli bir süre öncesinden tamamlanacaktır.</w:t>
            </w:r>
          </w:p>
        </w:tc>
        <w:tc>
          <w:tcPr>
            <w:tcW w:w="4503" w:type="dxa"/>
            <w:tcBorders>
              <w:top w:val="single" w:sz="4" w:space="0" w:color="F4AF83"/>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Toros Devlet Hastanesiyle mutabakat sağlanmış olup; Hemşirelik bölümü öğrencilerinin </w:t>
            </w:r>
            <w:proofErr w:type="spellStart"/>
            <w:r w:rsidRPr="005A3B18">
              <w:rPr>
                <w:rFonts w:asciiTheme="majorHAnsi" w:hAnsiTheme="majorHAnsi" w:cs="Times New Roman"/>
                <w:sz w:val="24"/>
                <w:szCs w:val="24"/>
              </w:rPr>
              <w:t>İntörn</w:t>
            </w:r>
            <w:proofErr w:type="spellEnd"/>
            <w:r w:rsidRPr="005A3B18">
              <w:rPr>
                <w:rFonts w:asciiTheme="majorHAnsi" w:hAnsiTheme="majorHAnsi" w:cs="Times New Roman"/>
                <w:sz w:val="24"/>
                <w:szCs w:val="24"/>
              </w:rPr>
              <w:t xml:space="preserve"> I ve </w:t>
            </w:r>
            <w:proofErr w:type="spellStart"/>
            <w:r w:rsidRPr="005A3B18">
              <w:rPr>
                <w:rFonts w:asciiTheme="majorHAnsi" w:hAnsiTheme="majorHAnsi" w:cs="Times New Roman"/>
                <w:sz w:val="24"/>
                <w:szCs w:val="24"/>
              </w:rPr>
              <w:t>İntörn</w:t>
            </w:r>
            <w:proofErr w:type="spellEnd"/>
            <w:r w:rsidRPr="005A3B18">
              <w:rPr>
                <w:rFonts w:asciiTheme="majorHAnsi" w:hAnsiTheme="majorHAnsi" w:cs="Times New Roman"/>
                <w:sz w:val="24"/>
                <w:szCs w:val="24"/>
              </w:rPr>
              <w:t xml:space="preserve"> II uygulama eğitimini Toros Devlet Hastanesinde almaları sağlanmıştır. (Ek-2.1, Ek-2.2)</w:t>
            </w:r>
          </w:p>
        </w:tc>
      </w:tr>
      <w:tr w:rsidR="009C4F42" w:rsidRPr="005A3B18" w:rsidTr="009C4F42">
        <w:trPr>
          <w:trHeight w:val="863"/>
        </w:trPr>
        <w:tc>
          <w:tcPr>
            <w:tcW w:w="1047" w:type="dxa"/>
            <w:tcBorders>
              <w:top w:val="single" w:sz="4" w:space="0" w:color="F4AF83"/>
              <w:left w:val="single" w:sz="4" w:space="0" w:color="F4AF83"/>
              <w:bottom w:val="single" w:sz="4" w:space="0" w:color="F4AF83"/>
              <w:right w:val="single" w:sz="4" w:space="0" w:color="F4AF83"/>
            </w:tcBorders>
            <w:shd w:val="clear" w:color="auto" w:fill="FFFFFF"/>
          </w:tcPr>
          <w:p w:rsidR="009C4F42" w:rsidRPr="005A3B18" w:rsidRDefault="009C4F42" w:rsidP="009C4F42">
            <w:pPr>
              <w:pStyle w:val="TableParagraph"/>
              <w:numPr>
                <w:ilvl w:val="0"/>
                <w:numId w:val="3"/>
              </w:numPr>
              <w:jc w:val="center"/>
              <w:rPr>
                <w:rFonts w:asciiTheme="majorHAnsi" w:hAnsiTheme="majorHAnsi" w:cs="Times New Roman"/>
                <w:b/>
                <w:sz w:val="24"/>
                <w:szCs w:val="24"/>
              </w:rPr>
            </w:pPr>
          </w:p>
        </w:tc>
        <w:tc>
          <w:tcPr>
            <w:tcW w:w="4791" w:type="dxa"/>
            <w:shd w:val="clear" w:color="auto" w:fill="FFFFFF"/>
          </w:tcPr>
          <w:p w:rsidR="009C4F42" w:rsidRPr="005A3B18" w:rsidRDefault="009C4F42" w:rsidP="009C4F42">
            <w:pPr>
              <w:pStyle w:val="TableParagraph"/>
              <w:rPr>
                <w:rFonts w:asciiTheme="majorHAnsi" w:hAnsiTheme="majorHAnsi" w:cs="Times New Roman"/>
                <w:sz w:val="24"/>
                <w:szCs w:val="24"/>
              </w:rPr>
            </w:pPr>
          </w:p>
          <w:p w:rsidR="009C4F42" w:rsidRPr="005A3B18" w:rsidRDefault="009C4F42" w:rsidP="009C4F42">
            <w:pPr>
              <w:pStyle w:val="TableParagraph"/>
              <w:rPr>
                <w:rFonts w:asciiTheme="majorHAnsi" w:hAnsiTheme="majorHAnsi" w:cs="Times New Roman"/>
                <w:sz w:val="24"/>
                <w:szCs w:val="24"/>
              </w:rPr>
            </w:pPr>
            <w:r w:rsidRPr="005A3B18">
              <w:rPr>
                <w:rFonts w:asciiTheme="majorHAnsi" w:hAnsiTheme="majorHAnsi" w:cs="Times New Roman"/>
                <w:sz w:val="24"/>
                <w:szCs w:val="24"/>
              </w:rPr>
              <w:t>Sürekli Öğrenme kapsamında Fakülte öğrencilerini kaynaştırma etkinlikleri düzenleme</w:t>
            </w:r>
          </w:p>
        </w:tc>
        <w:tc>
          <w:tcPr>
            <w:tcW w:w="4503" w:type="dxa"/>
            <w:shd w:val="clear" w:color="auto" w:fill="FFFFFF"/>
          </w:tcPr>
          <w:p w:rsidR="009C4F42" w:rsidRPr="005A3B18" w:rsidRDefault="009C4F42" w:rsidP="009C4F42">
            <w:pPr>
              <w:pStyle w:val="TableParagraph"/>
              <w:rPr>
                <w:rFonts w:asciiTheme="majorHAnsi" w:hAnsiTheme="majorHAnsi"/>
                <w:sz w:val="24"/>
                <w:szCs w:val="24"/>
              </w:rPr>
            </w:pPr>
            <w:r w:rsidRPr="005A3B18">
              <w:rPr>
                <w:rFonts w:asciiTheme="majorHAnsi" w:hAnsiTheme="majorHAnsi"/>
                <w:sz w:val="24"/>
                <w:szCs w:val="24"/>
              </w:rPr>
              <w:t>26 Aralık 2022 Pazartesi günü düzenlediği etkinlik kapsamında Sağlık Bilimleri Fakültesi Sağlık Yönetimi Bölümü, Hemşirelik Bölümü ve Beslenme ve Diyetetik Bölümü öğrencileri münazara gerçekleştirdi.</w:t>
            </w:r>
          </w:p>
          <w:p w:rsidR="009C4F42" w:rsidRPr="005A3B18" w:rsidRDefault="007A2ED4" w:rsidP="009C4F42">
            <w:pPr>
              <w:pStyle w:val="TableParagraph"/>
              <w:rPr>
                <w:rFonts w:asciiTheme="majorHAnsi" w:hAnsiTheme="majorHAnsi"/>
                <w:sz w:val="24"/>
                <w:szCs w:val="24"/>
              </w:rPr>
            </w:pPr>
            <w:hyperlink r:id="rId7" w:history="1">
              <w:r w:rsidR="009C4F42" w:rsidRPr="005A3B18">
                <w:rPr>
                  <w:rStyle w:val="Kpr"/>
                  <w:rFonts w:asciiTheme="majorHAnsi" w:hAnsiTheme="majorHAnsi"/>
                  <w:sz w:val="24"/>
                  <w:szCs w:val="24"/>
                </w:rPr>
                <w:t>https://toros.edu.tr/guncel-haberler/saglik-bilimleri-fakultesi-ogrencilerinden-munazara</w:t>
              </w:r>
            </w:hyperlink>
          </w:p>
          <w:p w:rsidR="009C4F42" w:rsidRPr="005A3B18" w:rsidRDefault="009C4F42" w:rsidP="009C4F42">
            <w:pPr>
              <w:pStyle w:val="TableParagraph"/>
              <w:rPr>
                <w:rFonts w:asciiTheme="majorHAnsi" w:hAnsiTheme="majorHAnsi"/>
                <w:sz w:val="24"/>
                <w:szCs w:val="24"/>
              </w:rPr>
            </w:pPr>
          </w:p>
        </w:tc>
      </w:tr>
    </w:tbl>
    <w:p w:rsidR="000C5AB2" w:rsidRPr="005A3B18" w:rsidRDefault="000C5AB2">
      <w:pPr>
        <w:pStyle w:val="GvdeMetni"/>
        <w:spacing w:before="2"/>
        <w:rPr>
          <w:rFonts w:asciiTheme="majorHAnsi" w:hAnsiTheme="majorHAnsi"/>
          <w:b/>
        </w:rPr>
      </w:pPr>
    </w:p>
    <w:p w:rsidR="007629C6" w:rsidRPr="005A3B18" w:rsidRDefault="007629C6" w:rsidP="007629C6">
      <w:pPr>
        <w:tabs>
          <w:tab w:val="left" w:pos="917"/>
        </w:tabs>
        <w:spacing w:before="37"/>
        <w:rPr>
          <w:rFonts w:asciiTheme="majorHAnsi" w:hAnsiTheme="majorHAnsi"/>
          <w:b/>
          <w:sz w:val="24"/>
          <w:szCs w:val="24"/>
        </w:rPr>
      </w:pPr>
    </w:p>
    <w:p w:rsidR="007629C6" w:rsidRPr="005A3B18" w:rsidRDefault="007629C6" w:rsidP="007629C6">
      <w:pPr>
        <w:tabs>
          <w:tab w:val="left" w:pos="917"/>
        </w:tabs>
        <w:spacing w:before="37"/>
        <w:rPr>
          <w:rFonts w:asciiTheme="majorHAnsi" w:hAnsiTheme="majorHAnsi"/>
          <w:b/>
          <w:sz w:val="24"/>
          <w:szCs w:val="24"/>
        </w:rPr>
      </w:pPr>
    </w:p>
    <w:p w:rsidR="009C4F42" w:rsidRPr="005A3B18" w:rsidRDefault="009C4F42" w:rsidP="007629C6">
      <w:pPr>
        <w:tabs>
          <w:tab w:val="left" w:pos="917"/>
        </w:tabs>
        <w:spacing w:before="37"/>
        <w:rPr>
          <w:rFonts w:asciiTheme="majorHAnsi" w:hAnsiTheme="majorHAnsi"/>
          <w:b/>
          <w:sz w:val="24"/>
          <w:szCs w:val="24"/>
        </w:rPr>
      </w:pPr>
    </w:p>
    <w:p w:rsidR="000C5AB2" w:rsidRPr="005A3B18" w:rsidRDefault="0097433A">
      <w:pPr>
        <w:pStyle w:val="ListeParagraf"/>
        <w:numPr>
          <w:ilvl w:val="0"/>
          <w:numId w:val="2"/>
        </w:numPr>
        <w:tabs>
          <w:tab w:val="left" w:pos="917"/>
        </w:tabs>
        <w:spacing w:before="37"/>
        <w:ind w:hanging="361"/>
        <w:rPr>
          <w:rFonts w:asciiTheme="majorHAnsi" w:hAnsiTheme="majorHAnsi"/>
          <w:b/>
          <w:sz w:val="24"/>
          <w:szCs w:val="24"/>
        </w:rPr>
      </w:pPr>
      <w:r w:rsidRPr="005A3B18">
        <w:rPr>
          <w:rFonts w:asciiTheme="majorHAnsi" w:hAnsiTheme="majorHAnsi"/>
          <w:b/>
          <w:sz w:val="24"/>
          <w:szCs w:val="24"/>
        </w:rPr>
        <w:lastRenderedPageBreak/>
        <w:t>ARAŞTIRMA-GELİŞTİRME</w:t>
      </w:r>
    </w:p>
    <w:p w:rsidR="000C5AB2" w:rsidRPr="005A3B18" w:rsidRDefault="000C5AB2">
      <w:pPr>
        <w:pStyle w:val="GvdeMetni"/>
        <w:rPr>
          <w:rFonts w:asciiTheme="majorHAnsi" w:hAnsiTheme="majorHAnsi"/>
          <w:b/>
        </w:rPr>
      </w:pPr>
    </w:p>
    <w:tbl>
      <w:tblPr>
        <w:tblStyle w:val="TableNormal"/>
        <w:tblpPr w:leftFromText="141" w:rightFromText="141" w:vertAnchor="text" w:horzAnchor="margin" w:tblpY="5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4396"/>
        <w:gridCol w:w="4676"/>
      </w:tblGrid>
      <w:tr w:rsidR="009C4F42" w:rsidRPr="005A3B18" w:rsidTr="009C4F42">
        <w:trPr>
          <w:trHeight w:val="1166"/>
        </w:trPr>
        <w:tc>
          <w:tcPr>
            <w:tcW w:w="988" w:type="dxa"/>
            <w:shd w:val="clear" w:color="auto" w:fill="EC7C30"/>
          </w:tcPr>
          <w:p w:rsidR="009C4F42" w:rsidRPr="005A3B18" w:rsidRDefault="009C4F42" w:rsidP="009C4F42">
            <w:pPr>
              <w:pStyle w:val="TableParagraph"/>
              <w:spacing w:line="292" w:lineRule="exact"/>
              <w:ind w:firstLine="119"/>
              <w:rPr>
                <w:rFonts w:asciiTheme="majorHAnsi" w:hAnsiTheme="majorHAnsi" w:cs="Times New Roman"/>
                <w:b/>
                <w:sz w:val="24"/>
                <w:szCs w:val="24"/>
              </w:rPr>
            </w:pPr>
            <w:r w:rsidRPr="005A3B18">
              <w:rPr>
                <w:rFonts w:asciiTheme="majorHAnsi" w:hAnsiTheme="majorHAnsi" w:cs="Times New Roman"/>
                <w:b/>
                <w:color w:val="FFFFFF"/>
                <w:sz w:val="24"/>
                <w:szCs w:val="24"/>
              </w:rPr>
              <w:t>Karar</w:t>
            </w:r>
          </w:p>
          <w:p w:rsidR="009C4F42" w:rsidRPr="005A3B18" w:rsidRDefault="009C4F42" w:rsidP="009C4F42">
            <w:pPr>
              <w:pStyle w:val="TableParagraph"/>
              <w:spacing w:before="2"/>
              <w:rPr>
                <w:rFonts w:asciiTheme="majorHAnsi" w:hAnsiTheme="majorHAnsi" w:cs="Times New Roman"/>
                <w:b/>
                <w:sz w:val="24"/>
                <w:szCs w:val="24"/>
              </w:rPr>
            </w:pPr>
          </w:p>
          <w:p w:rsidR="009C4F42" w:rsidRPr="005A3B18" w:rsidRDefault="009C4F42" w:rsidP="009C4F42">
            <w:pPr>
              <w:pStyle w:val="TableParagraph"/>
              <w:ind w:left="110"/>
              <w:rPr>
                <w:rFonts w:asciiTheme="majorHAnsi" w:hAnsiTheme="majorHAnsi" w:cs="Times New Roman"/>
                <w:b/>
                <w:sz w:val="24"/>
                <w:szCs w:val="24"/>
              </w:rPr>
            </w:pPr>
            <w:r w:rsidRPr="005A3B18">
              <w:rPr>
                <w:rFonts w:asciiTheme="majorHAnsi" w:hAnsiTheme="majorHAnsi" w:cs="Times New Roman"/>
                <w:b/>
                <w:color w:val="FFFFFF"/>
                <w:sz w:val="24"/>
                <w:szCs w:val="24"/>
              </w:rPr>
              <w:t>Sayısı</w:t>
            </w:r>
          </w:p>
        </w:tc>
        <w:tc>
          <w:tcPr>
            <w:tcW w:w="4396" w:type="dxa"/>
            <w:shd w:val="clear" w:color="auto" w:fill="EC7C30"/>
          </w:tcPr>
          <w:p w:rsidR="009C4F42" w:rsidRPr="005A3B18" w:rsidRDefault="009C4F42" w:rsidP="009C4F42">
            <w:pPr>
              <w:pStyle w:val="TableParagraph"/>
              <w:spacing w:line="292" w:lineRule="exact"/>
              <w:ind w:left="110"/>
              <w:jc w:val="center"/>
              <w:rPr>
                <w:rFonts w:asciiTheme="majorHAnsi" w:hAnsiTheme="majorHAnsi" w:cs="Times New Roman"/>
                <w:b/>
                <w:sz w:val="24"/>
                <w:szCs w:val="24"/>
              </w:rPr>
            </w:pPr>
            <w:r w:rsidRPr="005A3B18">
              <w:rPr>
                <w:rFonts w:asciiTheme="majorHAnsi" w:hAnsiTheme="majorHAnsi" w:cs="Times New Roman"/>
                <w:b/>
                <w:color w:val="FFFFFF"/>
                <w:sz w:val="24"/>
                <w:szCs w:val="24"/>
              </w:rPr>
              <w:t>Karar</w:t>
            </w:r>
          </w:p>
        </w:tc>
        <w:tc>
          <w:tcPr>
            <w:tcW w:w="4676" w:type="dxa"/>
            <w:shd w:val="clear" w:color="auto" w:fill="EC7C30"/>
          </w:tcPr>
          <w:p w:rsidR="009C4F42" w:rsidRPr="005A3B18" w:rsidRDefault="009C4F42" w:rsidP="009C4F42">
            <w:pPr>
              <w:pStyle w:val="TableParagraph"/>
              <w:spacing w:line="292" w:lineRule="exact"/>
              <w:ind w:left="107"/>
              <w:jc w:val="center"/>
              <w:rPr>
                <w:rFonts w:asciiTheme="majorHAnsi" w:hAnsiTheme="majorHAnsi" w:cs="Times New Roman"/>
                <w:b/>
                <w:sz w:val="24"/>
                <w:szCs w:val="24"/>
              </w:rPr>
            </w:pPr>
            <w:r w:rsidRPr="005A3B18">
              <w:rPr>
                <w:rFonts w:asciiTheme="majorHAnsi" w:hAnsiTheme="majorHAnsi" w:cs="Times New Roman"/>
                <w:b/>
                <w:color w:val="FFFFFF"/>
                <w:sz w:val="24"/>
                <w:szCs w:val="24"/>
              </w:rPr>
              <w:t>Değerlendirme</w:t>
            </w:r>
          </w:p>
        </w:tc>
      </w:tr>
      <w:tr w:rsidR="009C4F42" w:rsidRPr="005A3B18" w:rsidTr="009C4F42">
        <w:trPr>
          <w:trHeight w:val="477"/>
        </w:trPr>
        <w:tc>
          <w:tcPr>
            <w:tcW w:w="988" w:type="dxa"/>
            <w:tcBorders>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rPr>
                <w:rFonts w:asciiTheme="majorHAnsi" w:hAnsiTheme="majorHAnsi" w:cs="Times New Roman"/>
                <w:b/>
                <w:sz w:val="24"/>
                <w:szCs w:val="24"/>
              </w:rPr>
            </w:pPr>
          </w:p>
          <w:p w:rsidR="009C4F42" w:rsidRPr="005A3B18" w:rsidRDefault="009C4F42" w:rsidP="009C4F42">
            <w:pPr>
              <w:pStyle w:val="TableParagraph"/>
              <w:spacing w:before="5"/>
              <w:rPr>
                <w:rFonts w:asciiTheme="majorHAnsi" w:hAnsiTheme="majorHAnsi" w:cs="Times New Roman"/>
                <w:b/>
                <w:sz w:val="24"/>
                <w:szCs w:val="24"/>
              </w:rPr>
            </w:pPr>
          </w:p>
          <w:p w:rsidR="009C4F42" w:rsidRPr="005A3B18" w:rsidRDefault="009C4F42" w:rsidP="009C4F42">
            <w:pPr>
              <w:pStyle w:val="TableParagraph"/>
              <w:ind w:left="13"/>
              <w:jc w:val="center"/>
              <w:rPr>
                <w:rFonts w:asciiTheme="majorHAnsi" w:hAnsiTheme="majorHAnsi" w:cs="Times New Roman"/>
                <w:b/>
                <w:sz w:val="24"/>
                <w:szCs w:val="24"/>
              </w:rPr>
            </w:pPr>
            <w:r w:rsidRPr="005A3B18">
              <w:rPr>
                <w:rFonts w:asciiTheme="majorHAnsi" w:hAnsiTheme="majorHAnsi" w:cs="Times New Roman"/>
                <w:b/>
                <w:sz w:val="24"/>
                <w:szCs w:val="24"/>
              </w:rPr>
              <w:t>1</w:t>
            </w:r>
          </w:p>
        </w:tc>
        <w:tc>
          <w:tcPr>
            <w:tcW w:w="4396" w:type="dxa"/>
            <w:tcBorders>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ind w:left="110" w:right="190"/>
              <w:rPr>
                <w:rFonts w:asciiTheme="majorHAnsi" w:hAnsiTheme="majorHAnsi" w:cs="Times New Roman"/>
                <w:sz w:val="24"/>
                <w:szCs w:val="24"/>
              </w:rPr>
            </w:pPr>
            <w:r w:rsidRPr="005A3B18">
              <w:rPr>
                <w:rFonts w:asciiTheme="majorHAnsi" w:hAnsiTheme="majorHAnsi" w:cs="Times New Roman"/>
                <w:sz w:val="24"/>
                <w:szCs w:val="24"/>
              </w:rPr>
              <w:t>Mersin’de sağlık turizmine katkı sağlayacak projelerin geliştirilmesi planlanmıştır</w:t>
            </w:r>
          </w:p>
        </w:tc>
        <w:tc>
          <w:tcPr>
            <w:tcW w:w="4676" w:type="dxa"/>
            <w:tcBorders>
              <w:left w:val="single" w:sz="4" w:space="0" w:color="F4AF83"/>
              <w:bottom w:val="single" w:sz="4" w:space="0" w:color="F4AF83"/>
              <w:right w:val="single" w:sz="4" w:space="0" w:color="F4AF83"/>
            </w:tcBorders>
            <w:shd w:val="clear" w:color="auto" w:fill="FAE3D4"/>
          </w:tcPr>
          <w:p w:rsidR="009C4F42" w:rsidRPr="005A3B18" w:rsidRDefault="009C4F42" w:rsidP="009C4F42">
            <w:pPr>
              <w:pStyle w:val="TableParagraph"/>
              <w:spacing w:before="40"/>
              <w:ind w:left="107"/>
              <w:rPr>
                <w:rFonts w:asciiTheme="majorHAnsi" w:hAnsiTheme="majorHAnsi" w:cs="Times New Roman"/>
                <w:sz w:val="24"/>
                <w:szCs w:val="24"/>
              </w:rPr>
            </w:pPr>
            <w:r w:rsidRPr="005A3B18">
              <w:rPr>
                <w:rFonts w:asciiTheme="majorHAnsi" w:hAnsiTheme="majorHAnsi" w:cs="Times New Roman"/>
                <w:sz w:val="24"/>
                <w:szCs w:val="24"/>
              </w:rPr>
              <w:t>Sağlık Bilimleri Fakültesi ve Sağlık Yönetimi Topluluğu</w:t>
            </w:r>
            <w:r w:rsidR="008D2160">
              <w:rPr>
                <w:rFonts w:asciiTheme="majorHAnsi" w:hAnsiTheme="majorHAnsi" w:cs="Times New Roman"/>
                <w:sz w:val="24"/>
                <w:szCs w:val="24"/>
              </w:rPr>
              <w:t xml:space="preserve"> ve danışmanları Dr. </w:t>
            </w:r>
            <w:proofErr w:type="spellStart"/>
            <w:r w:rsidR="008D2160">
              <w:rPr>
                <w:rFonts w:asciiTheme="majorHAnsi" w:hAnsiTheme="majorHAnsi" w:cs="Times New Roman"/>
                <w:sz w:val="24"/>
                <w:szCs w:val="24"/>
              </w:rPr>
              <w:t>Öğr</w:t>
            </w:r>
            <w:proofErr w:type="spellEnd"/>
            <w:r w:rsidR="008D2160">
              <w:rPr>
                <w:rFonts w:asciiTheme="majorHAnsi" w:hAnsiTheme="majorHAnsi" w:cs="Times New Roman"/>
                <w:sz w:val="24"/>
                <w:szCs w:val="24"/>
              </w:rPr>
              <w:t xml:space="preserve">. Üyesi  Aydan KAYSERİLİ </w:t>
            </w:r>
            <w:r w:rsidR="008D2160" w:rsidRPr="005A3B18">
              <w:rPr>
                <w:rFonts w:asciiTheme="majorHAnsi" w:hAnsiTheme="majorHAnsi" w:cs="Times New Roman"/>
                <w:sz w:val="24"/>
                <w:szCs w:val="24"/>
              </w:rPr>
              <w:t>tarafından</w:t>
            </w:r>
            <w:r w:rsidRPr="005A3B18">
              <w:rPr>
                <w:rFonts w:asciiTheme="majorHAnsi" w:hAnsiTheme="majorHAnsi" w:cs="Times New Roman"/>
                <w:sz w:val="24"/>
                <w:szCs w:val="24"/>
              </w:rPr>
              <w:t xml:space="preserve"> 31.05.2022 </w:t>
            </w:r>
            <w:r w:rsidR="007A2ED4">
              <w:rPr>
                <w:rFonts w:asciiTheme="majorHAnsi" w:hAnsiTheme="majorHAnsi" w:cs="Times New Roman"/>
                <w:sz w:val="24"/>
                <w:szCs w:val="24"/>
              </w:rPr>
              <w:t>tarihinde</w:t>
            </w:r>
            <w:bookmarkStart w:id="0" w:name="_GoBack"/>
            <w:bookmarkEnd w:id="0"/>
            <w:r w:rsidRPr="005A3B18">
              <w:rPr>
                <w:rFonts w:asciiTheme="majorHAnsi" w:hAnsiTheme="majorHAnsi" w:cs="Times New Roman"/>
                <w:sz w:val="24"/>
                <w:szCs w:val="24"/>
              </w:rPr>
              <w:t xml:space="preserve"> 45 Evler Kampüsü Konferans Salonu’nda </w:t>
            </w:r>
            <w:r w:rsidR="008D2160" w:rsidRPr="008D2160">
              <w:rPr>
                <w:rFonts w:asciiTheme="majorHAnsi" w:hAnsiTheme="majorHAnsi" w:cs="Times New Roman"/>
                <w:i/>
                <w:sz w:val="24"/>
                <w:szCs w:val="24"/>
              </w:rPr>
              <w:t>Sağlık Turizminin Geleceği ve Mersin’de Sağlık Turizmi</w:t>
            </w:r>
            <w:r w:rsidR="008D2160" w:rsidRPr="008D2160">
              <w:rPr>
                <w:rFonts w:asciiTheme="majorHAnsi" w:hAnsiTheme="majorHAnsi" w:cs="Times New Roman"/>
                <w:sz w:val="24"/>
                <w:szCs w:val="24"/>
              </w:rPr>
              <w:t xml:space="preserve"> adlı etkinlik düzenlendi.</w:t>
            </w:r>
            <w:r w:rsidR="008D2160">
              <w:rPr>
                <w:rFonts w:asciiTheme="majorHAnsi" w:hAnsiTheme="majorHAnsi" w:cs="Times New Roman"/>
                <w:sz w:val="24"/>
                <w:szCs w:val="24"/>
              </w:rPr>
              <w:t xml:space="preserve"> </w:t>
            </w:r>
            <w:proofErr w:type="spellStart"/>
            <w:r w:rsidR="008D2160">
              <w:rPr>
                <w:rFonts w:asciiTheme="majorHAnsi" w:hAnsiTheme="majorHAnsi" w:cs="Times New Roman"/>
                <w:sz w:val="24"/>
                <w:szCs w:val="24"/>
              </w:rPr>
              <w:t>Moderatörlüğünü</w:t>
            </w:r>
            <w:proofErr w:type="spellEnd"/>
            <w:r w:rsidR="008D2160">
              <w:rPr>
                <w:rFonts w:asciiTheme="majorHAnsi" w:hAnsiTheme="majorHAnsi" w:cs="Times New Roman"/>
                <w:sz w:val="24"/>
                <w:szCs w:val="24"/>
              </w:rPr>
              <w:t xml:space="preserve"> Fatih </w:t>
            </w:r>
            <w:proofErr w:type="spellStart"/>
            <w:r w:rsidR="008D2160">
              <w:rPr>
                <w:rFonts w:asciiTheme="majorHAnsi" w:hAnsiTheme="majorHAnsi" w:cs="Times New Roman"/>
                <w:sz w:val="24"/>
                <w:szCs w:val="24"/>
              </w:rPr>
              <w:t>Alkar’ın</w:t>
            </w:r>
            <w:proofErr w:type="spellEnd"/>
            <w:r w:rsidR="008D2160">
              <w:rPr>
                <w:rFonts w:asciiTheme="majorHAnsi" w:hAnsiTheme="majorHAnsi" w:cs="Times New Roman"/>
                <w:sz w:val="24"/>
                <w:szCs w:val="24"/>
              </w:rPr>
              <w:t xml:space="preserve"> yaptığı etkinliğe </w:t>
            </w:r>
            <w:r w:rsidRPr="005A3B18">
              <w:rPr>
                <w:rFonts w:asciiTheme="majorHAnsi" w:hAnsiTheme="majorHAnsi" w:cs="Times New Roman"/>
                <w:sz w:val="24"/>
                <w:szCs w:val="24"/>
              </w:rPr>
              <w:t xml:space="preserve">Mersin İl Sağlık Müdürlüğü Uzm. Dr. Emrah Cevizli, Mersin Şehir Hastanesi Başhekimi Doç. Dr. Bahar Aydınlı, </w:t>
            </w:r>
            <w:r w:rsidR="008D2160" w:rsidRPr="005A3B18">
              <w:rPr>
                <w:rFonts w:asciiTheme="majorHAnsi" w:hAnsiTheme="majorHAnsi" w:cs="Times New Roman"/>
                <w:sz w:val="24"/>
                <w:szCs w:val="24"/>
              </w:rPr>
              <w:t>Medikal</w:t>
            </w:r>
            <w:r w:rsidRPr="005A3B18">
              <w:rPr>
                <w:rFonts w:asciiTheme="majorHAnsi" w:hAnsiTheme="majorHAnsi" w:cs="Times New Roman"/>
                <w:sz w:val="24"/>
                <w:szCs w:val="24"/>
              </w:rPr>
              <w:t xml:space="preserve"> Park Genel Müdür Yardımcısı Seden Özkan, USHAŞ Sağlık Turizmi Koordinasyon Müdürü Prof. Dr. Ece Salihoğlu, İstanbul </w:t>
            </w:r>
            <w:proofErr w:type="spellStart"/>
            <w:r w:rsidRPr="005A3B18">
              <w:rPr>
                <w:rFonts w:asciiTheme="majorHAnsi" w:hAnsiTheme="majorHAnsi" w:cs="Times New Roman"/>
                <w:sz w:val="24"/>
                <w:szCs w:val="24"/>
              </w:rPr>
              <w:t>Medassist</w:t>
            </w:r>
            <w:proofErr w:type="spellEnd"/>
            <w:r w:rsidRPr="005A3B18">
              <w:rPr>
                <w:rFonts w:asciiTheme="majorHAnsi" w:hAnsiTheme="majorHAnsi" w:cs="Times New Roman"/>
                <w:sz w:val="24"/>
                <w:szCs w:val="24"/>
              </w:rPr>
              <w:t xml:space="preserve"> Turizm Kurucu Ortağı Rıza Durdu katıldı.</w:t>
            </w:r>
          </w:p>
          <w:p w:rsidR="009C4F42" w:rsidRPr="005A3B18" w:rsidRDefault="007A2ED4" w:rsidP="009C4F42">
            <w:pPr>
              <w:pStyle w:val="TableParagraph"/>
              <w:spacing w:before="40"/>
              <w:ind w:left="107"/>
              <w:rPr>
                <w:rFonts w:asciiTheme="majorHAnsi" w:hAnsiTheme="majorHAnsi" w:cs="Times New Roman"/>
                <w:sz w:val="24"/>
                <w:szCs w:val="24"/>
              </w:rPr>
            </w:pPr>
            <w:hyperlink r:id="rId8" w:history="1">
              <w:r w:rsidR="009C4F42" w:rsidRPr="005A3B18">
                <w:rPr>
                  <w:rStyle w:val="Kpr"/>
                  <w:rFonts w:asciiTheme="majorHAnsi" w:hAnsiTheme="majorHAnsi" w:cs="Times New Roman"/>
                  <w:sz w:val="24"/>
                  <w:szCs w:val="24"/>
                </w:rPr>
                <w:t>https://toros.edu.tr/guncel-haberler/toros-universitesi%27nde-mersin%27de-saglik-turizmi-etkinligi</w:t>
              </w:r>
            </w:hyperlink>
          </w:p>
          <w:p w:rsidR="009C4F42" w:rsidRPr="005A3B18" w:rsidRDefault="009C4F42" w:rsidP="009C4F42">
            <w:pPr>
              <w:pStyle w:val="TableParagraph"/>
              <w:spacing w:before="40"/>
              <w:ind w:left="107"/>
              <w:rPr>
                <w:rFonts w:asciiTheme="majorHAnsi" w:hAnsiTheme="majorHAnsi" w:cs="Times New Roman"/>
                <w:sz w:val="24"/>
                <w:szCs w:val="24"/>
              </w:rPr>
            </w:pPr>
          </w:p>
        </w:tc>
      </w:tr>
      <w:tr w:rsidR="009C4F42" w:rsidRPr="005A3B18" w:rsidTr="009C4F42">
        <w:trPr>
          <w:trHeight w:val="919"/>
        </w:trPr>
        <w:tc>
          <w:tcPr>
            <w:tcW w:w="988" w:type="dxa"/>
            <w:tcBorders>
              <w:top w:val="single" w:sz="4" w:space="0" w:color="F4AF83"/>
              <w:left w:val="single" w:sz="4" w:space="0" w:color="F4AF83"/>
              <w:bottom w:val="single" w:sz="4" w:space="0" w:color="F4AF83"/>
              <w:right w:val="single" w:sz="4" w:space="0" w:color="F4AF83"/>
            </w:tcBorders>
            <w:shd w:val="clear" w:color="auto" w:fill="FFFFFF"/>
          </w:tcPr>
          <w:p w:rsidR="009C4F42" w:rsidRPr="005A3B18" w:rsidRDefault="009C4F42" w:rsidP="009C4F42">
            <w:pPr>
              <w:pStyle w:val="TableParagraph"/>
              <w:spacing w:before="196"/>
              <w:ind w:left="13"/>
              <w:jc w:val="center"/>
              <w:rPr>
                <w:rFonts w:asciiTheme="majorHAnsi" w:hAnsiTheme="majorHAnsi" w:cs="Times New Roman"/>
                <w:b/>
                <w:sz w:val="24"/>
                <w:szCs w:val="24"/>
              </w:rPr>
            </w:pPr>
            <w:r w:rsidRPr="005A3B18">
              <w:rPr>
                <w:rFonts w:asciiTheme="majorHAnsi" w:hAnsiTheme="majorHAnsi" w:cs="Times New Roman"/>
                <w:b/>
                <w:sz w:val="24"/>
                <w:szCs w:val="24"/>
              </w:rPr>
              <w:t>2</w:t>
            </w:r>
          </w:p>
        </w:tc>
        <w:tc>
          <w:tcPr>
            <w:tcW w:w="4396" w:type="dxa"/>
            <w:shd w:val="clear" w:color="auto" w:fill="FFFFFF"/>
          </w:tcPr>
          <w:p w:rsidR="009C4F42" w:rsidRPr="005A3B18" w:rsidRDefault="009C4F42" w:rsidP="009C4F42">
            <w:pPr>
              <w:pStyle w:val="TableParagraph"/>
              <w:rPr>
                <w:rFonts w:asciiTheme="majorHAnsi" w:hAnsiTheme="majorHAnsi" w:cs="Times New Roman"/>
                <w:sz w:val="24"/>
                <w:szCs w:val="24"/>
              </w:rPr>
            </w:pPr>
            <w:r w:rsidRPr="005A3B18">
              <w:rPr>
                <w:rFonts w:asciiTheme="majorHAnsi" w:hAnsiTheme="majorHAnsi" w:cs="Times New Roman"/>
                <w:sz w:val="24"/>
                <w:szCs w:val="24"/>
              </w:rPr>
              <w:t>Diyalize giren böbrek hastalarının tedavisinde diyetisyenlerin tedavi sürecine katkılarının ölçüleceği bir araştırma yapılması planlanmıştır.</w:t>
            </w:r>
          </w:p>
          <w:p w:rsidR="009C4F42" w:rsidRPr="005A3B18" w:rsidRDefault="009C4F42" w:rsidP="009C4F42">
            <w:pPr>
              <w:pStyle w:val="TableParagraph"/>
              <w:rPr>
                <w:rFonts w:asciiTheme="majorHAnsi" w:hAnsiTheme="majorHAnsi" w:cs="Times New Roman"/>
                <w:sz w:val="24"/>
                <w:szCs w:val="24"/>
              </w:rPr>
            </w:pPr>
          </w:p>
        </w:tc>
        <w:tc>
          <w:tcPr>
            <w:tcW w:w="4676" w:type="dxa"/>
            <w:shd w:val="clear" w:color="auto" w:fill="FFFFFF"/>
          </w:tcPr>
          <w:p w:rsidR="009C4F42" w:rsidRPr="005A3B18" w:rsidRDefault="009C4F42" w:rsidP="009C4F42">
            <w:pPr>
              <w:rPr>
                <w:rFonts w:asciiTheme="majorHAnsi" w:hAnsiTheme="majorHAnsi" w:cs="Times New Roman"/>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Üyesi Eda PARLAK, Doç. Dr. Betül GÜLŞEN ATALAY,</w:t>
            </w:r>
          </w:p>
          <w:p w:rsidR="009C4F42" w:rsidRPr="005A3B18" w:rsidRDefault="009C4F42" w:rsidP="009C4F42">
            <w:pPr>
              <w:rPr>
                <w:rFonts w:asciiTheme="majorHAnsi" w:hAnsiTheme="majorHAnsi" w:cs="Times New Roman"/>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Üyesi Özlem ÖZPAK AKKUŞ tarafından planlanan “</w:t>
            </w:r>
            <w:r w:rsidRPr="005A3B18">
              <w:rPr>
                <w:rFonts w:asciiTheme="majorHAnsi" w:hAnsiTheme="majorHAnsi" w:cs="Times New Roman"/>
                <w:i/>
                <w:sz w:val="24"/>
                <w:szCs w:val="24"/>
              </w:rPr>
              <w:t xml:space="preserve">Hemodiyaliz Hastalarında </w:t>
            </w:r>
            <w:proofErr w:type="spellStart"/>
            <w:r w:rsidRPr="005A3B18">
              <w:rPr>
                <w:rFonts w:asciiTheme="majorHAnsi" w:hAnsiTheme="majorHAnsi" w:cs="Times New Roman"/>
                <w:i/>
                <w:sz w:val="24"/>
                <w:szCs w:val="24"/>
              </w:rPr>
              <w:t>Albumin</w:t>
            </w:r>
            <w:proofErr w:type="spellEnd"/>
            <w:r w:rsidRPr="005A3B18">
              <w:rPr>
                <w:rFonts w:asciiTheme="majorHAnsi" w:hAnsiTheme="majorHAnsi" w:cs="Times New Roman"/>
                <w:i/>
                <w:sz w:val="24"/>
                <w:szCs w:val="24"/>
              </w:rPr>
              <w:t xml:space="preserve"> Ve Çinko Değerlerinin Tat Bozukları, İştah Durumları Ve Sıvı Kontrolü Üzerine Etkileri” </w:t>
            </w:r>
            <w:r w:rsidRPr="005A3B18">
              <w:rPr>
                <w:rFonts w:asciiTheme="majorHAnsi" w:hAnsiTheme="majorHAnsi" w:cs="Times New Roman"/>
                <w:sz w:val="24"/>
                <w:szCs w:val="24"/>
              </w:rPr>
              <w:t xml:space="preserve"> konulu araştırmanın; ön çalışmaları tamamlanmış, Etik Kurul izni alınmış ve kurum izninin de alınmasıyla çalışma başlayacaktır.</w:t>
            </w:r>
          </w:p>
        </w:tc>
      </w:tr>
    </w:tbl>
    <w:p w:rsidR="000C5AB2" w:rsidRPr="005A3B18" w:rsidRDefault="000C5AB2">
      <w:pPr>
        <w:pStyle w:val="GvdeMetni"/>
        <w:spacing w:before="2"/>
        <w:rPr>
          <w:rFonts w:asciiTheme="majorHAnsi" w:hAnsiTheme="majorHAnsi"/>
          <w:b/>
        </w:rPr>
      </w:pPr>
    </w:p>
    <w:p w:rsidR="000C5AB2" w:rsidRPr="005A3B18" w:rsidRDefault="000C5AB2" w:rsidP="00735F32">
      <w:pPr>
        <w:pStyle w:val="GvdeMetni"/>
        <w:rPr>
          <w:rFonts w:asciiTheme="majorHAnsi" w:hAnsiTheme="majorHAnsi"/>
          <w:b/>
        </w:rPr>
      </w:pPr>
    </w:p>
    <w:p w:rsidR="000C5AB2" w:rsidRPr="005A3B18" w:rsidRDefault="000C5AB2" w:rsidP="00735F32">
      <w:pPr>
        <w:pStyle w:val="GvdeMetni"/>
        <w:spacing w:before="11"/>
        <w:rPr>
          <w:rFonts w:asciiTheme="majorHAnsi" w:hAnsiTheme="majorHAnsi"/>
          <w:b/>
        </w:rPr>
      </w:pPr>
    </w:p>
    <w:p w:rsidR="000C5AB2" w:rsidRPr="005A3B18" w:rsidRDefault="0097433A" w:rsidP="00735F32">
      <w:pPr>
        <w:pStyle w:val="ListeParagraf"/>
        <w:numPr>
          <w:ilvl w:val="0"/>
          <w:numId w:val="2"/>
        </w:numPr>
        <w:tabs>
          <w:tab w:val="left" w:pos="917"/>
        </w:tabs>
        <w:spacing w:before="52"/>
        <w:ind w:hanging="361"/>
        <w:rPr>
          <w:rFonts w:asciiTheme="majorHAnsi" w:hAnsiTheme="majorHAnsi"/>
          <w:b/>
          <w:sz w:val="24"/>
          <w:szCs w:val="24"/>
        </w:rPr>
      </w:pPr>
      <w:r w:rsidRPr="005A3B18">
        <w:rPr>
          <w:rFonts w:asciiTheme="majorHAnsi" w:hAnsiTheme="majorHAnsi"/>
          <w:b/>
          <w:sz w:val="24"/>
          <w:szCs w:val="24"/>
        </w:rPr>
        <w:t>TOPLUMSAL</w:t>
      </w:r>
      <w:r w:rsidRPr="005A3B18">
        <w:rPr>
          <w:rFonts w:asciiTheme="majorHAnsi" w:hAnsiTheme="majorHAnsi"/>
          <w:b/>
          <w:spacing w:val="-1"/>
          <w:sz w:val="24"/>
          <w:szCs w:val="24"/>
        </w:rPr>
        <w:t xml:space="preserve"> </w:t>
      </w:r>
      <w:r w:rsidRPr="005A3B18">
        <w:rPr>
          <w:rFonts w:asciiTheme="majorHAnsi" w:hAnsiTheme="majorHAnsi"/>
          <w:b/>
          <w:sz w:val="24"/>
          <w:szCs w:val="24"/>
        </w:rPr>
        <w:t>KATKI</w:t>
      </w:r>
    </w:p>
    <w:p w:rsidR="000C5AB2" w:rsidRPr="005A3B18" w:rsidRDefault="000C5AB2" w:rsidP="00735F32">
      <w:pPr>
        <w:pStyle w:val="GvdeMetni"/>
        <w:rPr>
          <w:rFonts w:asciiTheme="majorHAnsi" w:hAnsiTheme="majorHAnsi"/>
          <w:b/>
        </w:rPr>
      </w:pPr>
    </w:p>
    <w:p w:rsidR="000C5AB2" w:rsidRPr="005A3B18" w:rsidRDefault="000C5AB2" w:rsidP="00735F32">
      <w:pPr>
        <w:pStyle w:val="GvdeMetni"/>
        <w:spacing w:before="12"/>
        <w:rPr>
          <w:rFonts w:asciiTheme="majorHAnsi" w:hAnsiTheme="majorHAnsi"/>
          <w:b/>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5144"/>
        <w:gridCol w:w="3859"/>
      </w:tblGrid>
      <w:tr w:rsidR="000C5AB2" w:rsidRPr="005A3B18" w:rsidTr="005A3B18">
        <w:trPr>
          <w:trHeight w:val="1173"/>
        </w:trPr>
        <w:tc>
          <w:tcPr>
            <w:tcW w:w="1062" w:type="dxa"/>
            <w:shd w:val="clear" w:color="auto" w:fill="EC7C30"/>
          </w:tcPr>
          <w:p w:rsidR="000C5AB2" w:rsidRPr="005A3B18" w:rsidRDefault="0097433A" w:rsidP="00735F32">
            <w:pPr>
              <w:pStyle w:val="TableParagraph"/>
              <w:spacing w:before="1"/>
              <w:ind w:left="119"/>
              <w:rPr>
                <w:rFonts w:asciiTheme="majorHAnsi" w:hAnsiTheme="majorHAnsi" w:cs="Times New Roman"/>
                <w:b/>
                <w:sz w:val="24"/>
                <w:szCs w:val="24"/>
              </w:rPr>
            </w:pPr>
            <w:r w:rsidRPr="005A3B18">
              <w:rPr>
                <w:rFonts w:asciiTheme="majorHAnsi" w:hAnsiTheme="majorHAnsi" w:cs="Times New Roman"/>
                <w:b/>
                <w:color w:val="FFFFFF"/>
                <w:sz w:val="24"/>
                <w:szCs w:val="24"/>
              </w:rPr>
              <w:t>Karar</w:t>
            </w:r>
          </w:p>
          <w:p w:rsidR="000C5AB2" w:rsidRPr="005A3B18" w:rsidRDefault="000C5AB2" w:rsidP="00735F32">
            <w:pPr>
              <w:pStyle w:val="TableParagraph"/>
              <w:rPr>
                <w:rFonts w:asciiTheme="majorHAnsi" w:hAnsiTheme="majorHAnsi" w:cs="Times New Roman"/>
                <w:b/>
                <w:sz w:val="24"/>
                <w:szCs w:val="24"/>
              </w:rPr>
            </w:pPr>
          </w:p>
          <w:p w:rsidR="000C5AB2" w:rsidRPr="005A3B18" w:rsidRDefault="0097433A" w:rsidP="00735F32">
            <w:pPr>
              <w:pStyle w:val="TableParagraph"/>
              <w:ind w:left="110"/>
              <w:rPr>
                <w:rFonts w:asciiTheme="majorHAnsi" w:hAnsiTheme="majorHAnsi" w:cs="Times New Roman"/>
                <w:b/>
                <w:sz w:val="24"/>
                <w:szCs w:val="24"/>
              </w:rPr>
            </w:pPr>
            <w:r w:rsidRPr="005A3B18">
              <w:rPr>
                <w:rFonts w:asciiTheme="majorHAnsi" w:hAnsiTheme="majorHAnsi" w:cs="Times New Roman"/>
                <w:b/>
                <w:color w:val="FFFFFF"/>
                <w:sz w:val="24"/>
                <w:szCs w:val="24"/>
              </w:rPr>
              <w:t>Sayısı</w:t>
            </w:r>
          </w:p>
        </w:tc>
        <w:tc>
          <w:tcPr>
            <w:tcW w:w="5144" w:type="dxa"/>
            <w:shd w:val="clear" w:color="auto" w:fill="EC7C30"/>
          </w:tcPr>
          <w:p w:rsidR="000C5AB2" w:rsidRPr="005A3B18" w:rsidRDefault="0097433A" w:rsidP="00735F32">
            <w:pPr>
              <w:pStyle w:val="TableParagraph"/>
              <w:spacing w:before="1"/>
              <w:ind w:left="110"/>
              <w:jc w:val="center"/>
              <w:rPr>
                <w:rFonts w:asciiTheme="majorHAnsi" w:hAnsiTheme="majorHAnsi" w:cs="Times New Roman"/>
                <w:b/>
                <w:sz w:val="24"/>
                <w:szCs w:val="24"/>
              </w:rPr>
            </w:pPr>
            <w:r w:rsidRPr="005A3B18">
              <w:rPr>
                <w:rFonts w:asciiTheme="majorHAnsi" w:hAnsiTheme="majorHAnsi" w:cs="Times New Roman"/>
                <w:b/>
                <w:color w:val="FFFFFF"/>
                <w:sz w:val="24"/>
                <w:szCs w:val="24"/>
              </w:rPr>
              <w:t>Karar</w:t>
            </w:r>
          </w:p>
        </w:tc>
        <w:tc>
          <w:tcPr>
            <w:tcW w:w="3859" w:type="dxa"/>
            <w:shd w:val="clear" w:color="auto" w:fill="EC7C30"/>
          </w:tcPr>
          <w:p w:rsidR="000C5AB2" w:rsidRPr="005A3B18" w:rsidRDefault="0097433A" w:rsidP="00735F32">
            <w:pPr>
              <w:pStyle w:val="TableParagraph"/>
              <w:spacing w:before="1"/>
              <w:ind w:left="107"/>
              <w:jc w:val="center"/>
              <w:rPr>
                <w:rFonts w:asciiTheme="majorHAnsi" w:hAnsiTheme="majorHAnsi" w:cs="Times New Roman"/>
                <w:b/>
                <w:sz w:val="24"/>
                <w:szCs w:val="24"/>
              </w:rPr>
            </w:pPr>
            <w:r w:rsidRPr="005A3B18">
              <w:rPr>
                <w:rFonts w:asciiTheme="majorHAnsi" w:hAnsiTheme="majorHAnsi" w:cs="Times New Roman"/>
                <w:b/>
                <w:color w:val="FFFFFF"/>
                <w:sz w:val="24"/>
                <w:szCs w:val="24"/>
              </w:rPr>
              <w:t>Değerlendirme</w:t>
            </w:r>
          </w:p>
        </w:tc>
      </w:tr>
      <w:tr w:rsidR="000C5AB2" w:rsidRPr="005A3B18" w:rsidTr="005A3B18">
        <w:trPr>
          <w:trHeight w:val="806"/>
        </w:trPr>
        <w:tc>
          <w:tcPr>
            <w:tcW w:w="1062" w:type="dxa"/>
            <w:tcBorders>
              <w:left w:val="single" w:sz="4" w:space="0" w:color="F4AF83"/>
              <w:bottom w:val="single" w:sz="4" w:space="0" w:color="F4AF83"/>
              <w:right w:val="single" w:sz="4" w:space="0" w:color="F4AF83"/>
            </w:tcBorders>
            <w:shd w:val="clear" w:color="auto" w:fill="FBE1D9"/>
          </w:tcPr>
          <w:p w:rsidR="000C5AB2" w:rsidRPr="005A3B18" w:rsidRDefault="000C5AB2" w:rsidP="00735F32">
            <w:pPr>
              <w:pStyle w:val="TableParagraph"/>
              <w:spacing w:before="4"/>
              <w:rPr>
                <w:rFonts w:asciiTheme="majorHAnsi" w:hAnsiTheme="majorHAnsi" w:cs="Times New Roman"/>
                <w:b/>
                <w:sz w:val="24"/>
                <w:szCs w:val="24"/>
              </w:rPr>
            </w:pPr>
          </w:p>
          <w:p w:rsidR="000C5AB2" w:rsidRPr="005A3B18" w:rsidRDefault="0097433A" w:rsidP="00735F32">
            <w:pPr>
              <w:pStyle w:val="TableParagraph"/>
              <w:ind w:left="13"/>
              <w:jc w:val="center"/>
              <w:rPr>
                <w:rFonts w:asciiTheme="majorHAnsi" w:hAnsiTheme="majorHAnsi" w:cs="Times New Roman"/>
                <w:b/>
                <w:sz w:val="24"/>
                <w:szCs w:val="24"/>
              </w:rPr>
            </w:pPr>
            <w:r w:rsidRPr="005A3B18">
              <w:rPr>
                <w:rFonts w:asciiTheme="majorHAnsi" w:hAnsiTheme="majorHAnsi" w:cs="Times New Roman"/>
                <w:b/>
                <w:sz w:val="24"/>
                <w:szCs w:val="24"/>
              </w:rPr>
              <w:t>1</w:t>
            </w:r>
          </w:p>
        </w:tc>
        <w:tc>
          <w:tcPr>
            <w:tcW w:w="5144" w:type="dxa"/>
            <w:tcBorders>
              <w:left w:val="single" w:sz="4" w:space="0" w:color="F4AF83"/>
              <w:bottom w:val="single" w:sz="4" w:space="0" w:color="F4AF83"/>
              <w:right w:val="single" w:sz="4" w:space="0" w:color="F4AF83"/>
            </w:tcBorders>
            <w:shd w:val="clear" w:color="auto" w:fill="FBE1D9"/>
          </w:tcPr>
          <w:p w:rsidR="00E24DBA" w:rsidRPr="005A3B18" w:rsidRDefault="00E24DBA" w:rsidP="00735F32">
            <w:pPr>
              <w:pStyle w:val="TableParagraph"/>
              <w:spacing w:line="250" w:lineRule="exact"/>
              <w:ind w:left="110"/>
              <w:rPr>
                <w:rFonts w:asciiTheme="majorHAnsi" w:hAnsiTheme="majorHAnsi" w:cs="Times New Roman"/>
                <w:sz w:val="24"/>
                <w:szCs w:val="24"/>
              </w:rPr>
            </w:pPr>
            <w:r w:rsidRPr="005A3B18">
              <w:rPr>
                <w:rFonts w:asciiTheme="majorHAnsi" w:hAnsiTheme="majorHAnsi" w:cs="Times New Roman"/>
                <w:sz w:val="24"/>
                <w:szCs w:val="24"/>
              </w:rPr>
              <w:t>Özel gruplara yönelik (</w:t>
            </w:r>
            <w:proofErr w:type="spellStart"/>
            <w:r w:rsidRPr="005A3B18">
              <w:rPr>
                <w:rFonts w:asciiTheme="majorHAnsi" w:hAnsiTheme="majorHAnsi" w:cs="Times New Roman"/>
                <w:sz w:val="24"/>
                <w:szCs w:val="24"/>
              </w:rPr>
              <w:t>demans</w:t>
            </w:r>
            <w:proofErr w:type="spellEnd"/>
            <w:r w:rsidRPr="005A3B18">
              <w:rPr>
                <w:rFonts w:asciiTheme="majorHAnsi" w:hAnsiTheme="majorHAnsi" w:cs="Times New Roman"/>
                <w:sz w:val="24"/>
                <w:szCs w:val="24"/>
              </w:rPr>
              <w:t xml:space="preserve">, </w:t>
            </w:r>
            <w:proofErr w:type="spellStart"/>
            <w:r w:rsidRPr="005A3B18">
              <w:rPr>
                <w:rFonts w:asciiTheme="majorHAnsi" w:hAnsiTheme="majorHAnsi" w:cs="Times New Roman"/>
                <w:sz w:val="24"/>
                <w:szCs w:val="24"/>
              </w:rPr>
              <w:t>azheimer</w:t>
            </w:r>
            <w:proofErr w:type="spellEnd"/>
            <w:r w:rsidRPr="005A3B18">
              <w:rPr>
                <w:rFonts w:asciiTheme="majorHAnsi" w:hAnsiTheme="majorHAnsi" w:cs="Times New Roman"/>
                <w:sz w:val="24"/>
                <w:szCs w:val="24"/>
              </w:rPr>
              <w:t>, diyabet) hasta okullarının düzenlenmesi önerilmiştir. İlgili derneklerle ve hastanelerle görüşülerek eğitim şekli ve içeriğinin belirlenecektir.</w:t>
            </w:r>
          </w:p>
          <w:p w:rsidR="000C5AB2" w:rsidRPr="005A3B18" w:rsidRDefault="000C5AB2" w:rsidP="00735F32">
            <w:pPr>
              <w:pStyle w:val="TableParagraph"/>
              <w:spacing w:line="250" w:lineRule="exact"/>
              <w:ind w:left="110"/>
              <w:rPr>
                <w:rFonts w:asciiTheme="majorHAnsi" w:hAnsiTheme="majorHAnsi" w:cs="Times New Roman"/>
                <w:sz w:val="24"/>
                <w:szCs w:val="24"/>
              </w:rPr>
            </w:pPr>
          </w:p>
        </w:tc>
        <w:tc>
          <w:tcPr>
            <w:tcW w:w="3859" w:type="dxa"/>
            <w:tcBorders>
              <w:left w:val="single" w:sz="4" w:space="0" w:color="F4AF83"/>
              <w:bottom w:val="single" w:sz="4" w:space="0" w:color="F4AF83"/>
              <w:right w:val="single" w:sz="4" w:space="0" w:color="F4AF83"/>
            </w:tcBorders>
            <w:shd w:val="clear" w:color="auto" w:fill="FBE1D9"/>
          </w:tcPr>
          <w:p w:rsidR="000C5AB2" w:rsidRPr="005A3B18" w:rsidRDefault="00294E77" w:rsidP="00BA1671">
            <w:pPr>
              <w:pStyle w:val="TableParagraph"/>
              <w:spacing w:line="276" w:lineRule="auto"/>
              <w:ind w:left="107" w:right="191"/>
              <w:rPr>
                <w:rFonts w:asciiTheme="majorHAnsi" w:hAnsiTheme="majorHAnsi" w:cs="Times New Roman"/>
                <w:color w:val="000000"/>
                <w:sz w:val="24"/>
                <w:szCs w:val="24"/>
              </w:rPr>
            </w:pPr>
            <w:r w:rsidRPr="005A3B18">
              <w:rPr>
                <w:rFonts w:asciiTheme="majorHAnsi" w:hAnsiTheme="majorHAnsi" w:cs="Times New Roman"/>
                <w:color w:val="000000"/>
                <w:sz w:val="24"/>
                <w:szCs w:val="24"/>
              </w:rPr>
              <w:t xml:space="preserve">Bu kapsamda </w:t>
            </w:r>
            <w:r w:rsidR="00BA1671" w:rsidRPr="005A3B18">
              <w:rPr>
                <w:rFonts w:asciiTheme="majorHAnsi" w:hAnsiTheme="majorHAnsi" w:cs="Times New Roman"/>
                <w:color w:val="000000"/>
                <w:sz w:val="24"/>
                <w:szCs w:val="24"/>
              </w:rPr>
              <w:t xml:space="preserve">Fakültemiz Hemşirelik </w:t>
            </w:r>
            <w:proofErr w:type="gramStart"/>
            <w:r w:rsidR="00BA1671" w:rsidRPr="005A3B18">
              <w:rPr>
                <w:rFonts w:asciiTheme="majorHAnsi" w:hAnsiTheme="majorHAnsi" w:cs="Times New Roman"/>
                <w:color w:val="000000"/>
                <w:sz w:val="24"/>
                <w:szCs w:val="24"/>
              </w:rPr>
              <w:t xml:space="preserve">bölümü </w:t>
            </w:r>
            <w:r w:rsidRPr="005A3B18">
              <w:rPr>
                <w:rFonts w:asciiTheme="majorHAnsi" w:hAnsiTheme="majorHAnsi" w:cs="Times New Roman"/>
                <w:color w:val="000000"/>
                <w:sz w:val="24"/>
                <w:szCs w:val="24"/>
              </w:rPr>
              <w:t xml:space="preserve"> </w:t>
            </w:r>
            <w:proofErr w:type="spellStart"/>
            <w:r w:rsidRPr="005A3B18">
              <w:rPr>
                <w:rFonts w:asciiTheme="majorHAnsi" w:hAnsiTheme="majorHAnsi" w:cs="Times New Roman"/>
                <w:color w:val="000000"/>
                <w:sz w:val="24"/>
                <w:szCs w:val="24"/>
              </w:rPr>
              <w:t>Öğr</w:t>
            </w:r>
            <w:proofErr w:type="spellEnd"/>
            <w:proofErr w:type="gramEnd"/>
            <w:r w:rsidRPr="005A3B18">
              <w:rPr>
                <w:rFonts w:asciiTheme="majorHAnsi" w:hAnsiTheme="majorHAnsi" w:cs="Times New Roman"/>
                <w:color w:val="000000"/>
                <w:sz w:val="24"/>
                <w:szCs w:val="24"/>
              </w:rPr>
              <w:t>. Gör. Didem Polat KÜLCÜ</w:t>
            </w:r>
            <w:r w:rsidR="00BA1671" w:rsidRPr="005A3B18">
              <w:rPr>
                <w:rFonts w:asciiTheme="majorHAnsi" w:hAnsiTheme="majorHAnsi" w:cs="Times New Roman"/>
                <w:color w:val="000000"/>
                <w:sz w:val="24"/>
                <w:szCs w:val="24"/>
              </w:rPr>
              <w:t xml:space="preserve"> tarafından</w:t>
            </w:r>
            <w:r w:rsidRPr="005A3B18">
              <w:rPr>
                <w:rFonts w:asciiTheme="majorHAnsi" w:hAnsiTheme="majorHAnsi" w:cs="Times New Roman"/>
                <w:color w:val="000000"/>
                <w:sz w:val="24"/>
                <w:szCs w:val="24"/>
              </w:rPr>
              <w:t xml:space="preserve"> Tip I diyabetli çocuklara 6 hafta boyunca süren eğitim (İnsülin kullanımının önemi, fizyolojik gereksinimler, beslenme ve </w:t>
            </w:r>
            <w:r w:rsidRPr="005A3B18">
              <w:rPr>
                <w:rFonts w:asciiTheme="majorHAnsi" w:hAnsiTheme="majorHAnsi" w:cs="Times New Roman"/>
                <w:color w:val="000000"/>
                <w:sz w:val="24"/>
                <w:szCs w:val="24"/>
              </w:rPr>
              <w:lastRenderedPageBreak/>
              <w:t xml:space="preserve">diyetin önemi) vermiştir. </w:t>
            </w:r>
            <w:r w:rsidR="00BA1671" w:rsidRPr="005A3B18">
              <w:rPr>
                <w:rFonts w:asciiTheme="majorHAnsi" w:hAnsiTheme="majorHAnsi" w:cs="Times New Roman"/>
                <w:color w:val="000000"/>
                <w:sz w:val="24"/>
                <w:szCs w:val="24"/>
              </w:rPr>
              <w:t xml:space="preserve">Arş. Gör. Arda AKTAŞ, Tip I diyabetli çocuklara Toros Sports Center’da Diyabetli çocuklara yönelik egzersiz eğitimi ve uygulaması yaptırmıştır. </w:t>
            </w:r>
            <w:r w:rsidRPr="005A3B18">
              <w:rPr>
                <w:rFonts w:asciiTheme="majorHAnsi" w:hAnsiTheme="majorHAnsi" w:cs="Times New Roman"/>
                <w:color w:val="000000"/>
                <w:sz w:val="24"/>
                <w:szCs w:val="24"/>
              </w:rPr>
              <w:t>Ek-3</w:t>
            </w:r>
          </w:p>
        </w:tc>
      </w:tr>
      <w:tr w:rsidR="007401A7" w:rsidRPr="005A3B18" w:rsidTr="005A3B18">
        <w:trPr>
          <w:trHeight w:val="537"/>
        </w:trPr>
        <w:tc>
          <w:tcPr>
            <w:tcW w:w="1062" w:type="dxa"/>
            <w:tcBorders>
              <w:top w:val="single" w:sz="4" w:space="0" w:color="F4AF83"/>
              <w:left w:val="single" w:sz="4" w:space="0" w:color="F4AF83"/>
              <w:bottom w:val="single" w:sz="4" w:space="0" w:color="F4AF83"/>
              <w:right w:val="single" w:sz="4" w:space="0" w:color="F4AF83"/>
            </w:tcBorders>
            <w:shd w:val="clear" w:color="auto" w:fill="FFFFFF"/>
          </w:tcPr>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p>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p>
          <w:p w:rsidR="007401A7" w:rsidRPr="005A3B18" w:rsidRDefault="007401A7" w:rsidP="00735F32">
            <w:pPr>
              <w:pStyle w:val="TableParagraph"/>
              <w:spacing w:line="268" w:lineRule="exact"/>
              <w:ind w:left="13"/>
              <w:jc w:val="center"/>
              <w:rPr>
                <w:rFonts w:asciiTheme="majorHAnsi" w:hAnsiTheme="majorHAnsi" w:cs="Times New Roman"/>
                <w:b/>
                <w:sz w:val="24"/>
                <w:szCs w:val="24"/>
              </w:rPr>
            </w:pPr>
            <w:r w:rsidRPr="005A3B18">
              <w:rPr>
                <w:rFonts w:asciiTheme="majorHAnsi" w:hAnsiTheme="majorHAnsi" w:cs="Times New Roman"/>
                <w:b/>
                <w:sz w:val="24"/>
                <w:szCs w:val="24"/>
              </w:rPr>
              <w:t>2</w:t>
            </w:r>
          </w:p>
        </w:tc>
        <w:tc>
          <w:tcPr>
            <w:tcW w:w="5144" w:type="dxa"/>
            <w:shd w:val="clear" w:color="auto" w:fill="FFFFFF"/>
          </w:tcPr>
          <w:p w:rsidR="007401A7" w:rsidRPr="005A3B18" w:rsidRDefault="007401A7"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Toplum sağlığı alanında tarama programlarının düzenlenerek risk altında olanların tespitine katkı verilmesi sağlanacaktır.</w:t>
            </w:r>
          </w:p>
          <w:p w:rsidR="007401A7" w:rsidRPr="005A3B18" w:rsidRDefault="007401A7" w:rsidP="00735F32">
            <w:pPr>
              <w:pStyle w:val="TableParagraph"/>
              <w:rPr>
                <w:rFonts w:asciiTheme="majorHAnsi" w:hAnsiTheme="majorHAnsi" w:cs="Times New Roman"/>
                <w:sz w:val="24"/>
                <w:szCs w:val="24"/>
              </w:rPr>
            </w:pPr>
          </w:p>
        </w:tc>
        <w:tc>
          <w:tcPr>
            <w:tcW w:w="3859" w:type="dxa"/>
            <w:shd w:val="clear" w:color="auto" w:fill="FFFFFF"/>
          </w:tcPr>
          <w:p w:rsidR="007401A7" w:rsidRPr="005A3B18" w:rsidRDefault="00F15D56" w:rsidP="00F15D56">
            <w:pPr>
              <w:rPr>
                <w:rFonts w:asciiTheme="majorHAnsi" w:hAnsiTheme="majorHAnsi" w:cs="Times New Roman"/>
                <w:color w:val="000000"/>
                <w:sz w:val="24"/>
                <w:szCs w:val="24"/>
              </w:rPr>
            </w:pPr>
            <w:r w:rsidRPr="005A3B18">
              <w:rPr>
                <w:rFonts w:asciiTheme="majorHAnsi" w:hAnsiTheme="majorHAnsi" w:cs="Times New Roman"/>
                <w:color w:val="000000"/>
                <w:sz w:val="24"/>
                <w:szCs w:val="24"/>
              </w:rPr>
              <w:t xml:space="preserve">Halk Sağlığı Hemşireliği Uygulama Dersi Kapsamında MEB’e bağlı </w:t>
            </w:r>
            <w:proofErr w:type="gramStart"/>
            <w:r w:rsidRPr="005A3B18">
              <w:rPr>
                <w:rFonts w:asciiTheme="majorHAnsi" w:hAnsiTheme="majorHAnsi" w:cs="Times New Roman"/>
                <w:color w:val="000000"/>
                <w:sz w:val="24"/>
                <w:szCs w:val="24"/>
              </w:rPr>
              <w:t>Saadettin</w:t>
            </w:r>
            <w:proofErr w:type="gramEnd"/>
            <w:r w:rsidRPr="005A3B18">
              <w:rPr>
                <w:rFonts w:asciiTheme="majorHAnsi" w:hAnsiTheme="majorHAnsi" w:cs="Times New Roman"/>
                <w:color w:val="000000"/>
                <w:sz w:val="24"/>
                <w:szCs w:val="24"/>
              </w:rPr>
              <w:t xml:space="preserve"> Bey İlkokulu ve Mezitli Belediye İlkokulu öğrencilerine temel sağlık muayenesi yapıldı. EK-4.1, Ek-4.2</w:t>
            </w:r>
          </w:p>
        </w:tc>
      </w:tr>
      <w:tr w:rsidR="002765CE" w:rsidRPr="005A3B18" w:rsidTr="005A3B18">
        <w:trPr>
          <w:trHeight w:val="537"/>
        </w:trPr>
        <w:tc>
          <w:tcPr>
            <w:tcW w:w="1062" w:type="dxa"/>
            <w:tcBorders>
              <w:top w:val="single" w:sz="4" w:space="0" w:color="F4AF83"/>
              <w:left w:val="single" w:sz="4" w:space="0" w:color="F4AF83"/>
              <w:bottom w:val="single" w:sz="4" w:space="0" w:color="F4AF83"/>
              <w:right w:val="single" w:sz="4" w:space="0" w:color="F4AF83"/>
            </w:tcBorders>
            <w:shd w:val="clear" w:color="auto" w:fill="FBE1D9"/>
          </w:tcPr>
          <w:p w:rsidR="002765CE" w:rsidRPr="005A3B18" w:rsidRDefault="002765CE" w:rsidP="00735F32">
            <w:pPr>
              <w:pStyle w:val="TableParagraph"/>
              <w:spacing w:line="268" w:lineRule="exact"/>
              <w:ind w:left="13"/>
              <w:jc w:val="center"/>
              <w:rPr>
                <w:rFonts w:asciiTheme="majorHAnsi" w:hAnsiTheme="majorHAnsi" w:cs="Times New Roman"/>
                <w:b/>
                <w:sz w:val="24"/>
                <w:szCs w:val="24"/>
              </w:rPr>
            </w:pPr>
          </w:p>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p>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p>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p>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p>
          <w:p w:rsidR="00111FB3" w:rsidRPr="005A3B18" w:rsidRDefault="00111FB3" w:rsidP="00735F32">
            <w:pPr>
              <w:pStyle w:val="TableParagraph"/>
              <w:spacing w:line="268" w:lineRule="exact"/>
              <w:ind w:left="13"/>
              <w:jc w:val="center"/>
              <w:rPr>
                <w:rFonts w:asciiTheme="majorHAnsi" w:hAnsiTheme="majorHAnsi" w:cs="Times New Roman"/>
                <w:b/>
                <w:sz w:val="24"/>
                <w:szCs w:val="24"/>
              </w:rPr>
            </w:pPr>
            <w:r w:rsidRPr="005A3B18">
              <w:rPr>
                <w:rFonts w:asciiTheme="majorHAnsi" w:hAnsiTheme="majorHAnsi" w:cs="Times New Roman"/>
                <w:b/>
                <w:sz w:val="24"/>
                <w:szCs w:val="24"/>
              </w:rPr>
              <w:t>3</w:t>
            </w:r>
          </w:p>
        </w:tc>
        <w:tc>
          <w:tcPr>
            <w:tcW w:w="5144" w:type="dxa"/>
            <w:shd w:val="clear" w:color="auto" w:fill="FBE1D9"/>
          </w:tcPr>
          <w:p w:rsidR="00111FB3" w:rsidRPr="005A3B18" w:rsidRDefault="00111FB3" w:rsidP="00111FB3">
            <w:pPr>
              <w:pStyle w:val="TableParagraph"/>
              <w:rPr>
                <w:rFonts w:asciiTheme="majorHAnsi" w:hAnsiTheme="majorHAnsi" w:cs="Times New Roman"/>
                <w:sz w:val="24"/>
                <w:szCs w:val="24"/>
              </w:rPr>
            </w:pPr>
            <w:r w:rsidRPr="005A3B18">
              <w:rPr>
                <w:rFonts w:asciiTheme="majorHAnsi" w:hAnsiTheme="majorHAnsi" w:cs="Times New Roman"/>
                <w:sz w:val="24"/>
                <w:szCs w:val="24"/>
              </w:rPr>
              <w:t>Dünyada ve ülkemizde engelli bireylere eğitim, sağlık, çalışma hayatı gibi alanlarda fırsat eşitliği sağlanması ve farklılıklara saygı gösterilmesi, mekânsal erişim yanında teknoloji ve bilgiye erişimin bu bireyler için ne kadar önemli olduğuna dikkat çekerek toplumsal farkındalık oluşturulması</w:t>
            </w:r>
            <w:r w:rsidRPr="005A3B18">
              <w:rPr>
                <w:rFonts w:asciiTheme="majorHAnsi" w:hAnsiTheme="majorHAnsi" w:cs="Times New Roman"/>
                <w:sz w:val="24"/>
                <w:szCs w:val="24"/>
              </w:rPr>
              <w:tab/>
            </w:r>
          </w:p>
          <w:p w:rsidR="002765CE" w:rsidRPr="005A3B18" w:rsidRDefault="002765CE" w:rsidP="00111FB3">
            <w:pPr>
              <w:pStyle w:val="TableParagraph"/>
              <w:rPr>
                <w:rFonts w:asciiTheme="majorHAnsi" w:hAnsiTheme="majorHAnsi" w:cs="Times New Roman"/>
                <w:sz w:val="24"/>
                <w:szCs w:val="24"/>
              </w:rPr>
            </w:pPr>
          </w:p>
        </w:tc>
        <w:tc>
          <w:tcPr>
            <w:tcW w:w="3859" w:type="dxa"/>
            <w:shd w:val="clear" w:color="auto" w:fill="FBE1D9"/>
          </w:tcPr>
          <w:p w:rsidR="00111FB3" w:rsidRPr="005A3B18" w:rsidRDefault="00111FB3" w:rsidP="00111FB3">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25-26 Mayıs 2022 tarihinde Toros Üniversitesi Sağlık Bilimleri Fakültesi ve Engelli Öğrenci Biriminin işbirliğinde ulusal ve uluslararası konuşmacıların katılımı ile “Ulusal Engelsiz Yaşam Kongresi” gerçekleştirildi. </w:t>
            </w:r>
          </w:p>
          <w:p w:rsidR="00294E77" w:rsidRPr="005A3B18" w:rsidRDefault="007A2ED4" w:rsidP="00111FB3">
            <w:pPr>
              <w:rPr>
                <w:rFonts w:asciiTheme="majorHAnsi" w:hAnsiTheme="majorHAnsi" w:cs="Times New Roman"/>
                <w:sz w:val="24"/>
                <w:szCs w:val="24"/>
              </w:rPr>
            </w:pPr>
            <w:hyperlink r:id="rId9" w:history="1">
              <w:r w:rsidR="00BA1671" w:rsidRPr="005A3B18">
                <w:rPr>
                  <w:rStyle w:val="Kpr"/>
                  <w:rFonts w:asciiTheme="majorHAnsi" w:hAnsiTheme="majorHAnsi" w:cs="Times New Roman"/>
                  <w:sz w:val="24"/>
                  <w:szCs w:val="24"/>
                </w:rPr>
                <w:t>https://toros.edu.tr/guncel-haberler/toros-universitesi%27nde-%22ulusal-engelsiz-yasam-kongresi%22-gerceklestirildi</w:t>
              </w:r>
            </w:hyperlink>
            <w:r w:rsidR="00111FB3" w:rsidRPr="005A3B18">
              <w:rPr>
                <w:rFonts w:asciiTheme="majorHAnsi" w:hAnsiTheme="majorHAnsi" w:cs="Times New Roman"/>
                <w:sz w:val="24"/>
                <w:szCs w:val="24"/>
              </w:rPr>
              <w:t>.</w:t>
            </w:r>
          </w:p>
          <w:p w:rsidR="00111FB3" w:rsidRPr="005A3B18" w:rsidRDefault="00111FB3" w:rsidP="00111FB3">
            <w:pPr>
              <w:rPr>
                <w:rFonts w:asciiTheme="majorHAnsi" w:hAnsiTheme="majorHAnsi" w:cs="Times New Roman"/>
                <w:color w:val="FF0000"/>
                <w:sz w:val="24"/>
                <w:szCs w:val="24"/>
              </w:rPr>
            </w:pPr>
          </w:p>
        </w:tc>
      </w:tr>
      <w:tr w:rsidR="000C5AB2" w:rsidRPr="005A3B18" w:rsidTr="005A3B18">
        <w:trPr>
          <w:trHeight w:val="537"/>
        </w:trPr>
        <w:tc>
          <w:tcPr>
            <w:tcW w:w="1062" w:type="dxa"/>
            <w:tcBorders>
              <w:top w:val="single" w:sz="4" w:space="0" w:color="F4AF83"/>
              <w:left w:val="single" w:sz="4" w:space="0" w:color="F4AF83"/>
              <w:bottom w:val="single" w:sz="4" w:space="0" w:color="F4AF83"/>
              <w:right w:val="single" w:sz="4" w:space="0" w:color="F4AF83"/>
            </w:tcBorders>
            <w:shd w:val="clear" w:color="auto" w:fill="FFFFFF"/>
          </w:tcPr>
          <w:p w:rsidR="000C5AB2" w:rsidRPr="005A3B18" w:rsidRDefault="000C5AB2"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r w:rsidRPr="005A3B18">
              <w:rPr>
                <w:rFonts w:asciiTheme="majorHAnsi" w:hAnsiTheme="majorHAnsi" w:cs="Times New Roman"/>
                <w:sz w:val="24"/>
                <w:szCs w:val="24"/>
              </w:rPr>
              <w:t>4</w:t>
            </w:r>
          </w:p>
        </w:tc>
        <w:tc>
          <w:tcPr>
            <w:tcW w:w="5144" w:type="dxa"/>
            <w:tcBorders>
              <w:top w:val="single" w:sz="4" w:space="0" w:color="F4AF83"/>
              <w:left w:val="single" w:sz="4" w:space="0" w:color="F4AF83"/>
              <w:bottom w:val="single" w:sz="4" w:space="0" w:color="F4AF83"/>
              <w:right w:val="single" w:sz="4" w:space="0" w:color="F4AF83"/>
            </w:tcBorders>
            <w:shd w:val="clear" w:color="auto" w:fill="FFFFFF"/>
          </w:tcPr>
          <w:p w:rsidR="004116EE" w:rsidRPr="005A3B18" w:rsidRDefault="004116EE"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Kampüse belirli aralıklarda Kızılay Kan aracı temin edilerek öğrenci ve personelin kan bağışı yapmasının teşvik edilecektir.</w:t>
            </w:r>
          </w:p>
          <w:p w:rsidR="000C5AB2" w:rsidRPr="005A3B18" w:rsidRDefault="000C5AB2" w:rsidP="00735F32">
            <w:pPr>
              <w:pStyle w:val="TableParagraph"/>
              <w:rPr>
                <w:rFonts w:asciiTheme="majorHAnsi" w:hAnsiTheme="majorHAnsi" w:cs="Times New Roman"/>
                <w:sz w:val="24"/>
                <w:szCs w:val="24"/>
              </w:rPr>
            </w:pPr>
          </w:p>
        </w:tc>
        <w:tc>
          <w:tcPr>
            <w:tcW w:w="3859" w:type="dxa"/>
            <w:tcBorders>
              <w:top w:val="single" w:sz="4" w:space="0" w:color="F4AF83"/>
              <w:left w:val="single" w:sz="4" w:space="0" w:color="F4AF83"/>
              <w:bottom w:val="single" w:sz="4" w:space="0" w:color="F4AF83"/>
              <w:right w:val="single" w:sz="4" w:space="0" w:color="F4AF83"/>
            </w:tcBorders>
            <w:shd w:val="clear" w:color="auto" w:fill="FFFFFF"/>
          </w:tcPr>
          <w:p w:rsidR="007401A7" w:rsidRPr="005A3B18" w:rsidRDefault="004116EE"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 25.10.2022 tarihinde düzenlenen etkinlik kapsamında Kan Bağışçısı Kazanım Uzmanı Özden </w:t>
            </w:r>
            <w:proofErr w:type="spellStart"/>
            <w:r w:rsidRPr="005A3B18">
              <w:rPr>
                <w:rFonts w:asciiTheme="majorHAnsi" w:hAnsiTheme="majorHAnsi" w:cs="Times New Roman"/>
                <w:sz w:val="24"/>
                <w:szCs w:val="24"/>
              </w:rPr>
              <w:t>Altun</w:t>
            </w:r>
            <w:proofErr w:type="spellEnd"/>
            <w:r w:rsidRPr="005A3B18">
              <w:rPr>
                <w:rFonts w:asciiTheme="majorHAnsi" w:hAnsiTheme="majorHAnsi" w:cs="Times New Roman"/>
                <w:sz w:val="24"/>
                <w:szCs w:val="24"/>
              </w:rPr>
              <w:t xml:space="preserve">; Sunumun ardından 45 Evler Kampüsü bahçesinde kurulan Kızılay çadırında öğrenciler ve akademisyenler kan ve kök hücre bağışında bulundu. </w:t>
            </w:r>
            <w:hyperlink r:id="rId10" w:history="1">
              <w:r w:rsidR="007401A7" w:rsidRPr="005A3B18">
                <w:rPr>
                  <w:rStyle w:val="Kpr"/>
                  <w:rFonts w:asciiTheme="majorHAnsi" w:hAnsiTheme="majorHAnsi" w:cs="Times New Roman"/>
                  <w:sz w:val="24"/>
                  <w:szCs w:val="24"/>
                </w:rPr>
                <w:t>https://toros.edu.tr/guncel-haberler/toros%27un-kaninda-hayat-var</w:t>
              </w:r>
            </w:hyperlink>
          </w:p>
        </w:tc>
      </w:tr>
      <w:tr w:rsidR="004116EE" w:rsidRPr="005A3B18" w:rsidTr="005A3B18">
        <w:trPr>
          <w:trHeight w:val="537"/>
        </w:trPr>
        <w:tc>
          <w:tcPr>
            <w:tcW w:w="1062" w:type="dxa"/>
            <w:tcBorders>
              <w:top w:val="single" w:sz="4" w:space="0" w:color="F4AF83"/>
              <w:left w:val="single" w:sz="4" w:space="0" w:color="F4AF83"/>
              <w:bottom w:val="single" w:sz="4" w:space="0" w:color="F4AF83"/>
              <w:right w:val="single" w:sz="4" w:space="0" w:color="F4AF83"/>
            </w:tcBorders>
            <w:shd w:val="clear" w:color="auto" w:fill="FBE1D9"/>
          </w:tcPr>
          <w:p w:rsidR="004116EE" w:rsidRPr="005A3B18" w:rsidRDefault="004116EE"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p>
          <w:p w:rsidR="00111FB3" w:rsidRPr="005A3B18" w:rsidRDefault="00111FB3" w:rsidP="00735F32">
            <w:pPr>
              <w:pStyle w:val="TableParagraph"/>
              <w:jc w:val="center"/>
              <w:rPr>
                <w:rFonts w:asciiTheme="majorHAnsi" w:hAnsiTheme="majorHAnsi" w:cs="Times New Roman"/>
                <w:sz w:val="24"/>
                <w:szCs w:val="24"/>
              </w:rPr>
            </w:pPr>
            <w:r w:rsidRPr="005A3B18">
              <w:rPr>
                <w:rFonts w:asciiTheme="majorHAnsi" w:hAnsiTheme="majorHAnsi" w:cs="Times New Roman"/>
                <w:sz w:val="24"/>
                <w:szCs w:val="24"/>
              </w:rPr>
              <w:t>5</w:t>
            </w:r>
          </w:p>
        </w:tc>
        <w:tc>
          <w:tcPr>
            <w:tcW w:w="5144" w:type="dxa"/>
            <w:tcBorders>
              <w:top w:val="single" w:sz="4" w:space="0" w:color="F4AF83"/>
              <w:left w:val="single" w:sz="4" w:space="0" w:color="F4AF83"/>
              <w:bottom w:val="single" w:sz="4" w:space="0" w:color="F4AF83"/>
              <w:right w:val="single" w:sz="4" w:space="0" w:color="F4AF83"/>
            </w:tcBorders>
            <w:shd w:val="clear" w:color="auto" w:fill="FBE1D9"/>
          </w:tcPr>
          <w:p w:rsidR="004116EE" w:rsidRPr="005A3B18" w:rsidRDefault="004116EE"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Post-</w:t>
            </w:r>
            <w:proofErr w:type="spellStart"/>
            <w:r w:rsidRPr="005A3B18">
              <w:rPr>
                <w:rFonts w:asciiTheme="majorHAnsi" w:hAnsiTheme="majorHAnsi" w:cs="Times New Roman"/>
                <w:sz w:val="24"/>
                <w:szCs w:val="24"/>
              </w:rPr>
              <w:t>Covid</w:t>
            </w:r>
            <w:proofErr w:type="spellEnd"/>
            <w:r w:rsidRPr="005A3B18">
              <w:rPr>
                <w:rFonts w:asciiTheme="majorHAnsi" w:hAnsiTheme="majorHAnsi" w:cs="Times New Roman"/>
                <w:sz w:val="24"/>
                <w:szCs w:val="24"/>
              </w:rPr>
              <w:t xml:space="preserve"> 19 hastalarında gelişen komplikasyonlara bağlı olarak </w:t>
            </w:r>
            <w:proofErr w:type="spellStart"/>
            <w:r w:rsidRPr="005A3B18">
              <w:rPr>
                <w:rFonts w:asciiTheme="majorHAnsi" w:hAnsiTheme="majorHAnsi" w:cs="Times New Roman"/>
                <w:sz w:val="24"/>
                <w:szCs w:val="24"/>
              </w:rPr>
              <w:t>pulmoner</w:t>
            </w:r>
            <w:proofErr w:type="spellEnd"/>
            <w:r w:rsidRPr="005A3B18">
              <w:rPr>
                <w:rFonts w:asciiTheme="majorHAnsi" w:hAnsiTheme="majorHAnsi" w:cs="Times New Roman"/>
                <w:sz w:val="24"/>
                <w:szCs w:val="24"/>
              </w:rPr>
              <w:t xml:space="preserve"> </w:t>
            </w:r>
            <w:proofErr w:type="gramStart"/>
            <w:r w:rsidRPr="005A3B18">
              <w:rPr>
                <w:rFonts w:asciiTheme="majorHAnsi" w:hAnsiTheme="majorHAnsi" w:cs="Times New Roman"/>
                <w:sz w:val="24"/>
                <w:szCs w:val="24"/>
              </w:rPr>
              <w:t>rehabilitasyon</w:t>
            </w:r>
            <w:proofErr w:type="gramEnd"/>
            <w:r w:rsidRPr="005A3B18">
              <w:rPr>
                <w:rFonts w:asciiTheme="majorHAnsi" w:hAnsiTheme="majorHAnsi" w:cs="Times New Roman"/>
                <w:sz w:val="24"/>
                <w:szCs w:val="24"/>
              </w:rPr>
              <w:t xml:space="preserve"> uygulamalarını içeren projelerin tasarlanması planlanmıştır.</w:t>
            </w:r>
          </w:p>
        </w:tc>
        <w:tc>
          <w:tcPr>
            <w:tcW w:w="3859" w:type="dxa"/>
            <w:tcBorders>
              <w:top w:val="single" w:sz="4" w:space="0" w:color="F4AF83"/>
              <w:left w:val="single" w:sz="4" w:space="0" w:color="F4AF83"/>
              <w:bottom w:val="single" w:sz="4" w:space="0" w:color="F4AF83"/>
              <w:right w:val="single" w:sz="4" w:space="0" w:color="F4AF83"/>
            </w:tcBorders>
            <w:shd w:val="clear" w:color="auto" w:fill="FBE1D9"/>
          </w:tcPr>
          <w:p w:rsidR="004116EE" w:rsidRPr="005A3B18" w:rsidRDefault="004116EE" w:rsidP="0014161E">
            <w:pPr>
              <w:pStyle w:val="TableParagraph"/>
              <w:rPr>
                <w:rFonts w:asciiTheme="majorHAnsi" w:hAnsiTheme="majorHAnsi" w:cs="Times New Roman"/>
                <w:sz w:val="24"/>
                <w:szCs w:val="24"/>
              </w:rPr>
            </w:pPr>
            <w:r w:rsidRPr="005A3B18">
              <w:rPr>
                <w:rFonts w:asciiTheme="majorHAnsi" w:hAnsiTheme="majorHAnsi" w:cs="Times New Roman"/>
                <w:sz w:val="24"/>
                <w:szCs w:val="24"/>
              </w:rPr>
              <w:t>İlgili projeyi ta</w:t>
            </w:r>
            <w:r w:rsidR="0014161E" w:rsidRPr="005A3B18">
              <w:rPr>
                <w:rFonts w:asciiTheme="majorHAnsi" w:hAnsiTheme="majorHAnsi" w:cs="Times New Roman"/>
                <w:sz w:val="24"/>
                <w:szCs w:val="24"/>
              </w:rPr>
              <w:t>sar</w:t>
            </w:r>
            <w:r w:rsidRPr="005A3B18">
              <w:rPr>
                <w:rFonts w:asciiTheme="majorHAnsi" w:hAnsiTheme="majorHAnsi" w:cs="Times New Roman"/>
                <w:sz w:val="24"/>
                <w:szCs w:val="24"/>
              </w:rPr>
              <w:t xml:space="preserve">layan öğretim üyesi 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Üyesi F. Kübra ÇEKEK</w:t>
            </w:r>
            <w:r w:rsidR="00595A8E" w:rsidRPr="005A3B18">
              <w:rPr>
                <w:rFonts w:asciiTheme="majorHAnsi" w:hAnsiTheme="majorHAnsi" w:cs="Times New Roman"/>
                <w:sz w:val="24"/>
                <w:szCs w:val="24"/>
              </w:rPr>
              <w:t xml:space="preserve"> okuldaki görevinden ayrılmış olduğundan söz</w:t>
            </w:r>
            <w:r w:rsidR="0014161E" w:rsidRPr="005A3B18">
              <w:rPr>
                <w:rFonts w:asciiTheme="majorHAnsi" w:hAnsiTheme="majorHAnsi" w:cs="Times New Roman"/>
                <w:sz w:val="24"/>
                <w:szCs w:val="24"/>
              </w:rPr>
              <w:t xml:space="preserve"> </w:t>
            </w:r>
            <w:r w:rsidR="00595A8E" w:rsidRPr="005A3B18">
              <w:rPr>
                <w:rFonts w:asciiTheme="majorHAnsi" w:hAnsiTheme="majorHAnsi" w:cs="Times New Roman"/>
                <w:sz w:val="24"/>
                <w:szCs w:val="24"/>
              </w:rPr>
              <w:t>konusu proje gerçekleştirilememiştir.</w:t>
            </w:r>
          </w:p>
        </w:tc>
      </w:tr>
    </w:tbl>
    <w:p w:rsidR="000C5AB2" w:rsidRPr="005A3B18" w:rsidRDefault="000C5AB2" w:rsidP="00735F32">
      <w:pPr>
        <w:pStyle w:val="GvdeMetni"/>
        <w:spacing w:line="60" w:lineRule="exact"/>
        <w:ind w:left="107"/>
        <w:rPr>
          <w:rFonts w:asciiTheme="majorHAnsi" w:hAnsiTheme="majorHAnsi"/>
        </w:rPr>
      </w:pPr>
    </w:p>
    <w:p w:rsidR="003850A6" w:rsidRPr="005A3B18" w:rsidRDefault="003850A6" w:rsidP="00735F32">
      <w:pPr>
        <w:pStyle w:val="GvdeMetni"/>
        <w:spacing w:before="11"/>
        <w:rPr>
          <w:rFonts w:asciiTheme="majorHAnsi" w:hAnsiTheme="majorHAnsi"/>
          <w:noProof/>
          <w:lang w:eastAsia="tr-TR"/>
        </w:rPr>
      </w:pPr>
    </w:p>
    <w:p w:rsidR="003850A6" w:rsidRPr="005A3B18" w:rsidRDefault="003850A6" w:rsidP="00735F32">
      <w:pPr>
        <w:pStyle w:val="GvdeMetni"/>
        <w:spacing w:before="11"/>
        <w:rPr>
          <w:rFonts w:asciiTheme="majorHAnsi" w:hAnsiTheme="majorHAnsi"/>
          <w:noProof/>
          <w:lang w:eastAsia="tr-TR"/>
        </w:rPr>
      </w:pPr>
    </w:p>
    <w:p w:rsidR="003850A6" w:rsidRDefault="003850A6"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Default="005A3B18" w:rsidP="00735F32">
      <w:pPr>
        <w:pStyle w:val="GvdeMetni"/>
        <w:spacing w:before="11"/>
        <w:rPr>
          <w:rFonts w:asciiTheme="majorHAnsi" w:hAnsiTheme="majorHAnsi"/>
          <w:noProof/>
          <w:lang w:eastAsia="tr-TR"/>
        </w:rPr>
      </w:pPr>
    </w:p>
    <w:p w:rsidR="005A3B18" w:rsidRPr="005A3B18" w:rsidRDefault="005A3B18" w:rsidP="00735F32">
      <w:pPr>
        <w:pStyle w:val="GvdeMetni"/>
        <w:spacing w:before="11"/>
        <w:rPr>
          <w:rFonts w:asciiTheme="majorHAnsi" w:hAnsiTheme="majorHAnsi"/>
          <w:noProof/>
          <w:lang w:eastAsia="tr-TR"/>
        </w:rPr>
      </w:pPr>
    </w:p>
    <w:p w:rsidR="003850A6" w:rsidRPr="005A3B18" w:rsidRDefault="003850A6" w:rsidP="00735F32">
      <w:pPr>
        <w:pStyle w:val="GvdeMetni"/>
        <w:spacing w:before="11"/>
        <w:rPr>
          <w:rFonts w:asciiTheme="majorHAnsi" w:hAnsiTheme="majorHAnsi"/>
          <w:noProof/>
          <w:lang w:eastAsia="tr-TR"/>
        </w:rPr>
      </w:pPr>
    </w:p>
    <w:p w:rsidR="00BA1671" w:rsidRPr="005A3B18" w:rsidRDefault="00BA1671" w:rsidP="00735F32">
      <w:pPr>
        <w:pStyle w:val="GvdeMetni"/>
        <w:spacing w:before="11"/>
        <w:rPr>
          <w:rFonts w:asciiTheme="majorHAnsi" w:hAnsiTheme="majorHAnsi"/>
          <w:b/>
        </w:rPr>
      </w:pPr>
    </w:p>
    <w:p w:rsidR="000C5AB2" w:rsidRPr="005A3B18" w:rsidRDefault="003850A6" w:rsidP="00735F32">
      <w:pPr>
        <w:pStyle w:val="GvdeMetni"/>
        <w:spacing w:before="11"/>
        <w:rPr>
          <w:rFonts w:asciiTheme="majorHAnsi" w:hAnsiTheme="majorHAnsi"/>
          <w:b/>
        </w:rPr>
      </w:pPr>
      <w:r w:rsidRPr="005A3B18">
        <w:rPr>
          <w:rFonts w:asciiTheme="majorHAnsi" w:hAnsiTheme="majorHAnsi"/>
          <w:noProof/>
          <w:lang w:eastAsia="tr-TR"/>
        </w:rPr>
        <mc:AlternateContent>
          <mc:Choice Requires="wpg">
            <w:drawing>
              <wp:inline distT="0" distB="0" distL="0" distR="0" wp14:anchorId="18C550E5" wp14:editId="64BD11E5">
                <wp:extent cx="5742305" cy="38100"/>
                <wp:effectExtent l="444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7"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AA53887"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mc:Fallback>
        </mc:AlternateContent>
      </w:r>
    </w:p>
    <w:p w:rsidR="00970959" w:rsidRPr="005A3B18" w:rsidRDefault="00970959" w:rsidP="00735F32">
      <w:pPr>
        <w:spacing w:before="51"/>
        <w:ind w:left="1012"/>
        <w:rPr>
          <w:rFonts w:asciiTheme="majorHAnsi" w:hAnsiTheme="majorHAnsi"/>
          <w:b/>
          <w:sz w:val="24"/>
          <w:szCs w:val="24"/>
        </w:rPr>
      </w:pPr>
    </w:p>
    <w:p w:rsidR="000C5AB2" w:rsidRPr="005A3B18" w:rsidRDefault="007B326A" w:rsidP="00735F32">
      <w:pPr>
        <w:spacing w:before="51"/>
        <w:ind w:left="1012"/>
        <w:rPr>
          <w:rFonts w:asciiTheme="majorHAnsi" w:hAnsiTheme="majorHAnsi"/>
          <w:b/>
          <w:sz w:val="24"/>
          <w:szCs w:val="24"/>
        </w:rPr>
      </w:pPr>
      <w:r w:rsidRPr="005A3B18">
        <w:rPr>
          <w:rFonts w:asciiTheme="majorHAnsi" w:hAnsiTheme="majorHAnsi"/>
          <w:b/>
          <w:sz w:val="24"/>
          <w:szCs w:val="24"/>
        </w:rPr>
        <w:t>2</w:t>
      </w:r>
      <w:r w:rsidR="0097433A" w:rsidRPr="005A3B18">
        <w:rPr>
          <w:rFonts w:asciiTheme="majorHAnsi" w:hAnsiTheme="majorHAnsi"/>
          <w:b/>
          <w:sz w:val="24"/>
          <w:szCs w:val="24"/>
        </w:rPr>
        <w:t>02</w:t>
      </w:r>
      <w:r w:rsidR="00595A8E" w:rsidRPr="005A3B18">
        <w:rPr>
          <w:rFonts w:asciiTheme="majorHAnsi" w:hAnsiTheme="majorHAnsi"/>
          <w:b/>
          <w:sz w:val="24"/>
          <w:szCs w:val="24"/>
        </w:rPr>
        <w:t>2</w:t>
      </w:r>
      <w:r w:rsidR="0097433A" w:rsidRPr="005A3B18">
        <w:rPr>
          <w:rFonts w:asciiTheme="majorHAnsi" w:hAnsiTheme="majorHAnsi"/>
          <w:b/>
          <w:sz w:val="24"/>
          <w:szCs w:val="24"/>
        </w:rPr>
        <w:t xml:space="preserve"> YILI DANIŞMA KURULU KARARLARININ GENEL DEĞERLENDİRİLMESİ</w:t>
      </w:r>
    </w:p>
    <w:p w:rsidR="000C5AB2" w:rsidRPr="005A3B18" w:rsidRDefault="004D2230" w:rsidP="00735F32">
      <w:pPr>
        <w:pStyle w:val="GvdeMetni"/>
        <w:spacing w:before="10"/>
        <w:rPr>
          <w:rFonts w:asciiTheme="majorHAnsi" w:hAnsiTheme="majorHAnsi"/>
          <w:b/>
        </w:rPr>
      </w:pPr>
      <w:r w:rsidRPr="005A3B18">
        <w:rPr>
          <w:rFonts w:asciiTheme="majorHAnsi" w:hAnsiTheme="majorHAnsi"/>
          <w:noProof/>
          <w:lang w:eastAsia="tr-TR"/>
        </w:rPr>
        <mc:AlternateContent>
          <mc:Choice Requires="wps">
            <w:drawing>
              <wp:anchor distT="0" distB="0" distL="0" distR="0" simplePos="0" relativeHeight="487591936"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0A6CED" id="Rectangle 5" o:spid="_x0000_s1026" style="position:absolute;margin-left:66.4pt;margin-top:9.15pt;width:452.1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72fwIAAPoEAAAOAAAAZHJzL2Uyb0RvYy54bWysVMGO0zAQvSPxD5bv3SQlaZto09V2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Drr3vZ/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Pr="005A3B18" w:rsidRDefault="000C5AB2" w:rsidP="00735F32">
      <w:pPr>
        <w:pStyle w:val="GvdeMetni"/>
        <w:spacing w:before="7"/>
        <w:rPr>
          <w:rFonts w:asciiTheme="majorHAnsi" w:hAnsiTheme="majorHAnsi"/>
          <w:b/>
        </w:rPr>
      </w:pPr>
    </w:p>
    <w:p w:rsidR="00970959" w:rsidRPr="005A3B18" w:rsidRDefault="0097433A" w:rsidP="00735F32">
      <w:pPr>
        <w:pStyle w:val="GvdeMetni"/>
        <w:spacing w:before="52" w:line="360" w:lineRule="auto"/>
        <w:ind w:left="196" w:right="111"/>
        <w:jc w:val="both"/>
        <w:rPr>
          <w:rFonts w:asciiTheme="majorHAnsi" w:hAnsiTheme="majorHAnsi"/>
        </w:rPr>
      </w:pPr>
      <w:r w:rsidRPr="005A3B18">
        <w:rPr>
          <w:rFonts w:asciiTheme="majorHAnsi" w:hAnsiTheme="majorHAnsi"/>
        </w:rPr>
        <w:t>202</w:t>
      </w:r>
      <w:r w:rsidR="00595A8E" w:rsidRPr="005A3B18">
        <w:rPr>
          <w:rFonts w:asciiTheme="majorHAnsi" w:hAnsiTheme="majorHAnsi"/>
        </w:rPr>
        <w:t>2</w:t>
      </w:r>
      <w:r w:rsidRPr="005A3B18">
        <w:rPr>
          <w:rFonts w:asciiTheme="majorHAnsi" w:hAnsiTheme="majorHAnsi"/>
        </w:rPr>
        <w:t xml:space="preserve"> yılında </w:t>
      </w:r>
      <w:r w:rsidR="006E1F85" w:rsidRPr="005A3B18">
        <w:rPr>
          <w:rFonts w:asciiTheme="majorHAnsi" w:hAnsiTheme="majorHAnsi"/>
        </w:rPr>
        <w:t xml:space="preserve">Fakültemizdeki tüm bölümler </w:t>
      </w:r>
      <w:r w:rsidR="00A71D3E" w:rsidRPr="005A3B18">
        <w:rPr>
          <w:rFonts w:asciiTheme="majorHAnsi" w:hAnsiTheme="majorHAnsi"/>
        </w:rPr>
        <w:t xml:space="preserve">alınan </w:t>
      </w:r>
      <w:r w:rsidRPr="005A3B18">
        <w:rPr>
          <w:rFonts w:asciiTheme="majorHAnsi" w:hAnsiTheme="majorHAnsi"/>
        </w:rPr>
        <w:t>Danışm</w:t>
      </w:r>
      <w:r w:rsidR="00A71D3E" w:rsidRPr="005A3B18">
        <w:rPr>
          <w:rFonts w:asciiTheme="majorHAnsi" w:hAnsiTheme="majorHAnsi"/>
        </w:rPr>
        <w:t xml:space="preserve">a Kurulu Kararları ile </w:t>
      </w:r>
      <w:r w:rsidR="00CE1C44" w:rsidRPr="005A3B18">
        <w:rPr>
          <w:rFonts w:asciiTheme="majorHAnsi" w:hAnsiTheme="majorHAnsi"/>
        </w:rPr>
        <w:t>ilgili çalışmalar gerçekleştir</w:t>
      </w:r>
      <w:r w:rsidR="00A71D3E" w:rsidRPr="005A3B18">
        <w:rPr>
          <w:rFonts w:asciiTheme="majorHAnsi" w:hAnsiTheme="majorHAnsi"/>
        </w:rPr>
        <w:t>miş</w:t>
      </w:r>
      <w:r w:rsidR="00CE1C44" w:rsidRPr="005A3B18">
        <w:rPr>
          <w:rFonts w:asciiTheme="majorHAnsi" w:hAnsiTheme="majorHAnsi"/>
        </w:rPr>
        <w:t xml:space="preserve"> ve önemli bir kısmı sonuçlandırılmıştır. </w:t>
      </w:r>
      <w:r w:rsidR="0014161E" w:rsidRPr="005A3B18">
        <w:rPr>
          <w:rFonts w:asciiTheme="majorHAnsi" w:hAnsiTheme="majorHAnsi"/>
        </w:rPr>
        <w:t xml:space="preserve">Yeni yılda hedeflenen eylem ve faaliyetlere yönelik planlama çalışmalara başlanmıştır. </w:t>
      </w:r>
      <w:r w:rsidR="00CE1C44" w:rsidRPr="005A3B18">
        <w:rPr>
          <w:rFonts w:asciiTheme="majorHAnsi" w:hAnsiTheme="majorHAnsi"/>
        </w:rPr>
        <w:t>Tamamlanma sürecinde olan</w:t>
      </w:r>
      <w:r w:rsidR="00776352" w:rsidRPr="005A3B18">
        <w:rPr>
          <w:rFonts w:asciiTheme="majorHAnsi" w:hAnsiTheme="majorHAnsi"/>
        </w:rPr>
        <w:t xml:space="preserve"> toplumsal katkı faaliyetlerinin ve hazırlık aşamasında olan</w:t>
      </w:r>
      <w:r w:rsidR="00CE1C44" w:rsidRPr="005A3B18">
        <w:rPr>
          <w:rFonts w:asciiTheme="majorHAnsi" w:hAnsiTheme="majorHAnsi"/>
        </w:rPr>
        <w:t xml:space="preserve"> </w:t>
      </w:r>
      <w:r w:rsidR="00CF03DB" w:rsidRPr="005A3B18">
        <w:rPr>
          <w:rFonts w:asciiTheme="majorHAnsi" w:hAnsiTheme="majorHAnsi"/>
        </w:rPr>
        <w:t>akreditasyon</w:t>
      </w:r>
      <w:r w:rsidR="00776352" w:rsidRPr="005A3B18">
        <w:rPr>
          <w:rFonts w:asciiTheme="majorHAnsi" w:hAnsiTheme="majorHAnsi"/>
        </w:rPr>
        <w:t xml:space="preserve"> çalışmalarının</w:t>
      </w:r>
      <w:r w:rsidR="005A2093" w:rsidRPr="005A3B18">
        <w:rPr>
          <w:rFonts w:asciiTheme="majorHAnsi" w:hAnsiTheme="majorHAnsi"/>
        </w:rPr>
        <w:t xml:space="preserve"> ve </w:t>
      </w:r>
      <w:r w:rsidR="00A71D3E" w:rsidRPr="005A3B18">
        <w:rPr>
          <w:rFonts w:asciiTheme="majorHAnsi" w:hAnsiTheme="majorHAnsi"/>
        </w:rPr>
        <w:t>etkin bir şekilde devamlılığı sağlanm</w:t>
      </w:r>
      <w:r w:rsidR="00CE1C44" w:rsidRPr="005A3B18">
        <w:rPr>
          <w:rFonts w:asciiTheme="majorHAnsi" w:hAnsiTheme="majorHAnsi"/>
        </w:rPr>
        <w:t>aktadır.</w:t>
      </w:r>
    </w:p>
    <w:p w:rsidR="00970959" w:rsidRPr="005A3B18" w:rsidRDefault="00970959" w:rsidP="00735F32">
      <w:pPr>
        <w:pStyle w:val="GvdeMetni"/>
        <w:spacing w:before="52" w:line="360" w:lineRule="auto"/>
        <w:ind w:left="196" w:right="111"/>
        <w:jc w:val="both"/>
        <w:rPr>
          <w:rFonts w:asciiTheme="majorHAnsi" w:hAnsiTheme="majorHAnsi"/>
        </w:rPr>
      </w:pPr>
    </w:p>
    <w:p w:rsidR="000C5AB2" w:rsidRPr="005A3B18" w:rsidRDefault="004D2230" w:rsidP="00735F32">
      <w:pPr>
        <w:pStyle w:val="GvdeMetni"/>
        <w:spacing w:line="60" w:lineRule="exact"/>
        <w:ind w:left="107"/>
        <w:rPr>
          <w:rFonts w:asciiTheme="majorHAnsi" w:hAnsiTheme="majorHAnsi"/>
        </w:rPr>
      </w:pPr>
      <w:r w:rsidRPr="005A3B18">
        <w:rPr>
          <w:rFonts w:asciiTheme="majorHAnsi" w:hAnsiTheme="majorHAnsi"/>
          <w:noProof/>
          <w:lang w:eastAsia="tr-TR"/>
        </w:rPr>
        <mc:AlternateContent>
          <mc:Choice Requires="wpg">
            <w:drawing>
              <wp:inline distT="0" distB="0" distL="0" distR="0">
                <wp:extent cx="5742305" cy="38100"/>
                <wp:effectExtent l="444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1FAF8C1"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rsidR="000C5AB2" w:rsidRPr="005A3B18" w:rsidRDefault="000C5AB2" w:rsidP="00735F32">
      <w:pPr>
        <w:pStyle w:val="GvdeMetni"/>
        <w:spacing w:before="11"/>
        <w:rPr>
          <w:rFonts w:asciiTheme="majorHAnsi" w:hAnsiTheme="majorHAnsi"/>
        </w:rPr>
      </w:pPr>
    </w:p>
    <w:p w:rsidR="000C5AB2" w:rsidRPr="005A3B18" w:rsidRDefault="0097433A" w:rsidP="00735F32">
      <w:pPr>
        <w:pStyle w:val="Balk2"/>
        <w:ind w:left="1344" w:right="1477" w:firstLine="0"/>
        <w:jc w:val="center"/>
        <w:rPr>
          <w:rFonts w:asciiTheme="majorHAnsi" w:hAnsiTheme="majorHAnsi"/>
        </w:rPr>
      </w:pPr>
      <w:r w:rsidRPr="005A3B18">
        <w:rPr>
          <w:rFonts w:asciiTheme="majorHAnsi" w:hAnsiTheme="majorHAnsi"/>
        </w:rPr>
        <w:t>202</w:t>
      </w:r>
      <w:r w:rsidR="007401A7" w:rsidRPr="005A3B18">
        <w:rPr>
          <w:rFonts w:asciiTheme="majorHAnsi" w:hAnsiTheme="majorHAnsi"/>
        </w:rPr>
        <w:t>3</w:t>
      </w:r>
      <w:r w:rsidRPr="005A3B18">
        <w:rPr>
          <w:rFonts w:asciiTheme="majorHAnsi" w:hAnsiTheme="majorHAnsi"/>
        </w:rPr>
        <w:t xml:space="preserve"> YILI DANIŞMA KURULU ÖNERİ ve EYLEM/FAALİYET PLANI</w:t>
      </w:r>
    </w:p>
    <w:p w:rsidR="004C4838" w:rsidRPr="005A3B18" w:rsidRDefault="004D2230" w:rsidP="003850A6">
      <w:pPr>
        <w:pStyle w:val="GvdeMetni"/>
        <w:spacing w:before="10"/>
        <w:rPr>
          <w:rFonts w:asciiTheme="majorHAnsi" w:hAnsiTheme="majorHAnsi"/>
        </w:rPr>
      </w:pPr>
      <w:r w:rsidRPr="005A3B18">
        <w:rPr>
          <w:rFonts w:asciiTheme="majorHAnsi" w:hAnsiTheme="majorHAnsi"/>
          <w:noProof/>
          <w:lang w:eastAsia="tr-TR"/>
        </w:rPr>
        <mc:AlternateContent>
          <mc:Choice Requires="wps">
            <w:drawing>
              <wp:anchor distT="0" distB="0" distL="0" distR="0" simplePos="0" relativeHeight="487592960"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7B86DC" id="Rectangle 2" o:spid="_x0000_s1026" style="position:absolute;margin-left:66.4pt;margin-top:9.15pt;width:452.1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3yfwIAAPoEAAAOAAAAZHJzL2Uyb0RvYy54bWysVNuO0zAQfUfiHyy/d3MhvSTadLXd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EZrLfJ/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4C4838" w:rsidRPr="005A3B18" w:rsidRDefault="004C4838" w:rsidP="00735F32">
      <w:pPr>
        <w:pStyle w:val="GvdeMetni"/>
        <w:rPr>
          <w:rFonts w:asciiTheme="majorHAnsi" w:hAnsiTheme="majorHAnsi"/>
        </w:rPr>
      </w:pPr>
    </w:p>
    <w:p w:rsidR="00810AA6" w:rsidRPr="005A3B18" w:rsidRDefault="00810AA6" w:rsidP="00735F32">
      <w:pPr>
        <w:pStyle w:val="Balk2"/>
        <w:numPr>
          <w:ilvl w:val="0"/>
          <w:numId w:val="1"/>
        </w:numPr>
        <w:tabs>
          <w:tab w:val="left" w:pos="917"/>
        </w:tabs>
        <w:spacing w:before="160"/>
        <w:ind w:hanging="361"/>
        <w:rPr>
          <w:rFonts w:asciiTheme="majorHAnsi" w:hAnsiTheme="majorHAnsi"/>
        </w:rPr>
      </w:pPr>
      <w:r w:rsidRPr="005A3B18">
        <w:rPr>
          <w:rFonts w:asciiTheme="majorHAnsi" w:hAnsiTheme="majorHAnsi"/>
        </w:rPr>
        <w:t>EĞİTİM-ÖĞRETİM</w:t>
      </w:r>
    </w:p>
    <w:p w:rsidR="00810AA6" w:rsidRPr="005A3B18" w:rsidRDefault="00810AA6" w:rsidP="00735F32">
      <w:pPr>
        <w:pStyle w:val="GvdeMetni"/>
        <w:rPr>
          <w:rFonts w:asciiTheme="majorHAnsi" w:hAnsiTheme="majorHAnsi"/>
          <w:b/>
        </w:rPr>
      </w:pPr>
    </w:p>
    <w:p w:rsidR="00810AA6" w:rsidRPr="005A3B18" w:rsidRDefault="00810AA6" w:rsidP="00735F32">
      <w:pPr>
        <w:pStyle w:val="GvdeMetni"/>
        <w:rPr>
          <w:rFonts w:asciiTheme="majorHAnsi" w:hAnsiTheme="majorHAnsi"/>
          <w:b/>
        </w:rPr>
      </w:pPr>
    </w:p>
    <w:tbl>
      <w:tblPr>
        <w:tblStyle w:val="TableNormal"/>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20"/>
        <w:gridCol w:w="2410"/>
      </w:tblGrid>
      <w:tr w:rsidR="00810AA6" w:rsidRPr="005A3B18" w:rsidTr="005A3B18">
        <w:trPr>
          <w:trHeight w:val="584"/>
        </w:trPr>
        <w:tc>
          <w:tcPr>
            <w:tcW w:w="993" w:type="dxa"/>
            <w:shd w:val="clear" w:color="auto" w:fill="FFFFFF"/>
          </w:tcPr>
          <w:p w:rsidR="00810AA6" w:rsidRPr="005A3B18" w:rsidRDefault="00810AA6" w:rsidP="00735F32">
            <w:pPr>
              <w:pStyle w:val="TableParagraph"/>
              <w:spacing w:line="292" w:lineRule="exact"/>
              <w:ind w:left="211"/>
              <w:rPr>
                <w:rFonts w:asciiTheme="majorHAnsi" w:hAnsiTheme="majorHAnsi"/>
                <w:b/>
                <w:i/>
                <w:sz w:val="24"/>
                <w:szCs w:val="24"/>
              </w:rPr>
            </w:pPr>
            <w:r w:rsidRPr="005A3B18">
              <w:rPr>
                <w:rFonts w:asciiTheme="majorHAnsi" w:hAnsiTheme="majorHAnsi"/>
                <w:b/>
                <w:i/>
                <w:color w:val="C45811"/>
                <w:sz w:val="24"/>
                <w:szCs w:val="24"/>
              </w:rPr>
              <w:t>F/E No</w:t>
            </w:r>
          </w:p>
        </w:tc>
        <w:tc>
          <w:tcPr>
            <w:tcW w:w="6520" w:type="dxa"/>
            <w:shd w:val="clear" w:color="auto" w:fill="FFFFFF" w:themeFill="background1"/>
          </w:tcPr>
          <w:p w:rsidR="00810AA6" w:rsidRPr="005A3B18" w:rsidRDefault="00810AA6" w:rsidP="00735F32">
            <w:pPr>
              <w:pStyle w:val="TableParagraph"/>
              <w:spacing w:line="292" w:lineRule="exact"/>
              <w:ind w:right="2093"/>
              <w:jc w:val="center"/>
              <w:rPr>
                <w:rFonts w:asciiTheme="majorHAnsi" w:hAnsiTheme="majorHAnsi"/>
                <w:b/>
                <w:i/>
                <w:sz w:val="24"/>
                <w:szCs w:val="24"/>
              </w:rPr>
            </w:pPr>
            <w:r w:rsidRPr="005A3B18">
              <w:rPr>
                <w:rFonts w:asciiTheme="majorHAnsi" w:hAnsiTheme="majorHAnsi"/>
                <w:b/>
                <w:i/>
                <w:color w:val="C45811"/>
                <w:sz w:val="24"/>
                <w:szCs w:val="24"/>
              </w:rPr>
              <w:t xml:space="preserve">                   Eylem/Faaliyetler</w:t>
            </w:r>
          </w:p>
        </w:tc>
        <w:tc>
          <w:tcPr>
            <w:tcW w:w="2410" w:type="dxa"/>
            <w:shd w:val="clear" w:color="auto" w:fill="FFFFFF" w:themeFill="background1"/>
          </w:tcPr>
          <w:p w:rsidR="00810AA6" w:rsidRPr="005A3B18" w:rsidRDefault="00810AA6" w:rsidP="00735F32">
            <w:pPr>
              <w:pStyle w:val="TableParagraph"/>
              <w:spacing w:before="2"/>
              <w:ind w:left="162"/>
              <w:rPr>
                <w:rFonts w:asciiTheme="majorHAnsi" w:hAnsiTheme="majorHAnsi"/>
                <w:i/>
                <w:sz w:val="24"/>
                <w:szCs w:val="24"/>
              </w:rPr>
            </w:pPr>
            <w:r w:rsidRPr="005A3B18">
              <w:rPr>
                <w:rFonts w:asciiTheme="majorHAnsi" w:hAnsiTheme="majorHAnsi"/>
                <w:i/>
                <w:color w:val="C45811"/>
                <w:sz w:val="24"/>
                <w:szCs w:val="24"/>
              </w:rPr>
              <w:t>Sorumlular</w:t>
            </w:r>
            <w:r w:rsidRPr="005A3B18">
              <w:rPr>
                <w:rFonts w:asciiTheme="majorHAnsi" w:hAnsiTheme="majorHAnsi"/>
                <w:i/>
                <w:color w:val="C45811"/>
                <w:w w:val="81"/>
                <w:sz w:val="24"/>
                <w:szCs w:val="24"/>
              </w:rPr>
              <w:t xml:space="preserve"> </w:t>
            </w:r>
          </w:p>
        </w:tc>
      </w:tr>
      <w:tr w:rsidR="00810AA6" w:rsidRPr="005A3B18" w:rsidTr="005A3B18">
        <w:trPr>
          <w:trHeight w:val="587"/>
        </w:trPr>
        <w:tc>
          <w:tcPr>
            <w:tcW w:w="993" w:type="dxa"/>
            <w:shd w:val="clear" w:color="auto" w:fill="FFFFFF"/>
          </w:tcPr>
          <w:p w:rsidR="00810AA6" w:rsidRPr="005A3B18" w:rsidRDefault="00810AA6" w:rsidP="00735F32">
            <w:pPr>
              <w:pStyle w:val="TableParagraph"/>
              <w:spacing w:before="1"/>
              <w:ind w:left="1"/>
              <w:jc w:val="center"/>
              <w:rPr>
                <w:rFonts w:asciiTheme="majorHAnsi" w:hAnsiTheme="majorHAnsi"/>
                <w:b/>
                <w:i/>
                <w:sz w:val="24"/>
                <w:szCs w:val="24"/>
              </w:rPr>
            </w:pPr>
            <w:r w:rsidRPr="005A3B18">
              <w:rPr>
                <w:rFonts w:asciiTheme="majorHAnsi" w:hAnsiTheme="majorHAnsi"/>
                <w:b/>
                <w:i/>
                <w:color w:val="C45811"/>
                <w:sz w:val="24"/>
                <w:szCs w:val="24"/>
              </w:rPr>
              <w:t>1</w:t>
            </w:r>
          </w:p>
        </w:tc>
        <w:tc>
          <w:tcPr>
            <w:tcW w:w="6520" w:type="dxa"/>
            <w:shd w:val="clear" w:color="auto" w:fill="FAE3D4"/>
          </w:tcPr>
          <w:p w:rsidR="00810AA6" w:rsidRPr="005A3B18" w:rsidRDefault="00810AA6" w:rsidP="00735F32">
            <w:pPr>
              <w:pStyle w:val="TableParagraph"/>
              <w:spacing w:before="1" w:line="290" w:lineRule="atLeast"/>
              <w:ind w:right="145"/>
              <w:rPr>
                <w:rFonts w:asciiTheme="majorHAnsi" w:hAnsiTheme="majorHAnsi" w:cs="Times New Roman"/>
                <w:sz w:val="24"/>
                <w:szCs w:val="24"/>
              </w:rPr>
            </w:pPr>
            <w:r w:rsidRPr="005A3B18">
              <w:rPr>
                <w:rFonts w:asciiTheme="majorHAnsi" w:hAnsiTheme="majorHAnsi" w:cs="Times New Roman"/>
                <w:sz w:val="24"/>
                <w:szCs w:val="24"/>
              </w:rPr>
              <w:t xml:space="preserve">Hemşirelik Bölümü </w:t>
            </w:r>
            <w:proofErr w:type="spellStart"/>
            <w:r w:rsidRPr="005A3B18">
              <w:rPr>
                <w:rFonts w:asciiTheme="majorHAnsi" w:hAnsiTheme="majorHAnsi" w:cs="Times New Roman"/>
                <w:sz w:val="24"/>
                <w:szCs w:val="24"/>
              </w:rPr>
              <w:t>İntörn</w:t>
            </w:r>
            <w:proofErr w:type="spellEnd"/>
            <w:r w:rsidRPr="005A3B18">
              <w:rPr>
                <w:rFonts w:asciiTheme="majorHAnsi" w:hAnsiTheme="majorHAnsi" w:cs="Times New Roman"/>
                <w:sz w:val="24"/>
                <w:szCs w:val="24"/>
              </w:rPr>
              <w:t xml:space="preserve"> öğrencilerinin uygulama alanlarında </w:t>
            </w:r>
            <w:proofErr w:type="gramStart"/>
            <w:r w:rsidRPr="005A3B18">
              <w:rPr>
                <w:rFonts w:asciiTheme="majorHAnsi" w:hAnsiTheme="majorHAnsi" w:cs="Times New Roman"/>
                <w:sz w:val="24"/>
                <w:szCs w:val="24"/>
              </w:rPr>
              <w:t>literatür</w:t>
            </w:r>
            <w:proofErr w:type="gramEnd"/>
            <w:r w:rsidRPr="005A3B18">
              <w:rPr>
                <w:rFonts w:asciiTheme="majorHAnsi" w:hAnsiTheme="majorHAnsi" w:cs="Times New Roman"/>
                <w:sz w:val="24"/>
                <w:szCs w:val="24"/>
              </w:rPr>
              <w:t xml:space="preserve"> programlarının oluşturulması uygulanması</w:t>
            </w:r>
          </w:p>
          <w:p w:rsidR="00810AA6" w:rsidRPr="005A3B18" w:rsidRDefault="00810AA6" w:rsidP="004C4838">
            <w:pPr>
              <w:pStyle w:val="TableParagraph"/>
              <w:spacing w:before="1" w:line="290" w:lineRule="atLeast"/>
              <w:ind w:right="145"/>
              <w:rPr>
                <w:rFonts w:asciiTheme="majorHAnsi" w:hAnsiTheme="majorHAnsi" w:cs="Times New Roman"/>
                <w:b/>
                <w:sz w:val="24"/>
                <w:szCs w:val="24"/>
              </w:rPr>
            </w:pPr>
            <w:r w:rsidRPr="005A3B18">
              <w:rPr>
                <w:rFonts w:asciiTheme="majorHAnsi" w:hAnsiTheme="majorHAnsi"/>
                <w:b/>
                <w:sz w:val="24"/>
                <w:szCs w:val="24"/>
              </w:rPr>
              <w:t xml:space="preserve">SP de Hedef 1.1 </w:t>
            </w:r>
            <w:r w:rsidRPr="005A3B18">
              <w:rPr>
                <w:rFonts w:asciiTheme="majorHAnsi" w:eastAsia="Trebuchet MS" w:hAnsiTheme="majorHAnsi" w:cs="Trebuchet MS"/>
                <w:b/>
                <w:color w:val="000000"/>
                <w:sz w:val="24"/>
                <w:szCs w:val="24"/>
                <w:lang w:eastAsia="tr-TR"/>
              </w:rPr>
              <w:t xml:space="preserve">Kurumun stratejik planında yer alan eğitim-öğretim faaliyetlerini başarıyla gerçekleştirmek. </w:t>
            </w:r>
            <w:r w:rsidR="00BA1671" w:rsidRPr="005A3B18">
              <w:rPr>
                <w:rFonts w:asciiTheme="majorHAnsi" w:hAnsiTheme="majorHAnsi"/>
                <w:b/>
                <w:sz w:val="24"/>
                <w:szCs w:val="24"/>
              </w:rPr>
              <w:t>PG.1.1.2 ile izlenecektir</w:t>
            </w:r>
          </w:p>
        </w:tc>
        <w:tc>
          <w:tcPr>
            <w:tcW w:w="2410" w:type="dxa"/>
            <w:shd w:val="clear" w:color="auto" w:fill="FAE3D4"/>
          </w:tcPr>
          <w:p w:rsidR="00810AA6" w:rsidRPr="005A3B18" w:rsidRDefault="00810AA6" w:rsidP="00735F32">
            <w:pPr>
              <w:pStyle w:val="TableParagraph"/>
              <w:ind w:left="162" w:right="492"/>
              <w:rPr>
                <w:rFonts w:asciiTheme="majorHAnsi" w:hAnsiTheme="majorHAnsi"/>
                <w:sz w:val="24"/>
                <w:szCs w:val="24"/>
              </w:rPr>
            </w:pPr>
          </w:p>
          <w:p w:rsidR="00810AA6" w:rsidRPr="005A3B18" w:rsidRDefault="00810AA6" w:rsidP="00735F32">
            <w:pPr>
              <w:pStyle w:val="TableParagraph"/>
              <w:ind w:left="162" w:right="492"/>
              <w:rPr>
                <w:rFonts w:asciiTheme="majorHAnsi" w:hAnsiTheme="majorHAnsi"/>
                <w:sz w:val="24"/>
                <w:szCs w:val="24"/>
              </w:rPr>
            </w:pPr>
            <w:r w:rsidRPr="005A3B18">
              <w:rPr>
                <w:rFonts w:asciiTheme="majorHAnsi" w:hAnsiTheme="majorHAnsi"/>
                <w:sz w:val="24"/>
                <w:szCs w:val="24"/>
              </w:rPr>
              <w:t xml:space="preserve">Dr. </w:t>
            </w:r>
            <w:proofErr w:type="spellStart"/>
            <w:r w:rsidRPr="005A3B18">
              <w:rPr>
                <w:rFonts w:asciiTheme="majorHAnsi" w:hAnsiTheme="majorHAnsi"/>
                <w:sz w:val="24"/>
                <w:szCs w:val="24"/>
              </w:rPr>
              <w:t>Öğr</w:t>
            </w:r>
            <w:proofErr w:type="spellEnd"/>
            <w:r w:rsidRPr="005A3B18">
              <w:rPr>
                <w:rFonts w:asciiTheme="majorHAnsi" w:hAnsiTheme="majorHAnsi"/>
                <w:sz w:val="24"/>
                <w:szCs w:val="24"/>
              </w:rPr>
              <w:t xml:space="preserve">. Üyesi </w:t>
            </w:r>
            <w:proofErr w:type="spellStart"/>
            <w:r w:rsidRPr="005A3B18">
              <w:rPr>
                <w:rFonts w:asciiTheme="majorHAnsi" w:hAnsiTheme="majorHAnsi"/>
                <w:sz w:val="24"/>
                <w:szCs w:val="24"/>
              </w:rPr>
              <w:t>Behire</w:t>
            </w:r>
            <w:proofErr w:type="spellEnd"/>
            <w:r w:rsidRPr="005A3B18">
              <w:rPr>
                <w:rFonts w:asciiTheme="majorHAnsi" w:hAnsiTheme="majorHAnsi"/>
                <w:sz w:val="24"/>
                <w:szCs w:val="24"/>
              </w:rPr>
              <w:t xml:space="preserve"> SANÇAR</w:t>
            </w:r>
          </w:p>
          <w:p w:rsidR="00115EF6" w:rsidRPr="005A3B18" w:rsidRDefault="00115EF6" w:rsidP="00735F32">
            <w:pPr>
              <w:pStyle w:val="TableParagraph"/>
              <w:ind w:left="162" w:right="492"/>
              <w:rPr>
                <w:rFonts w:asciiTheme="majorHAnsi" w:hAnsiTheme="majorHAnsi"/>
                <w:sz w:val="24"/>
                <w:szCs w:val="24"/>
              </w:rPr>
            </w:pPr>
          </w:p>
        </w:tc>
      </w:tr>
      <w:tr w:rsidR="00810AA6" w:rsidRPr="005A3B18" w:rsidTr="005A3B18">
        <w:trPr>
          <w:trHeight w:val="292"/>
        </w:trPr>
        <w:tc>
          <w:tcPr>
            <w:tcW w:w="993" w:type="dxa"/>
            <w:shd w:val="clear" w:color="auto" w:fill="FFFFFF"/>
          </w:tcPr>
          <w:p w:rsidR="00810AA6" w:rsidRPr="005A3B18" w:rsidRDefault="00810AA6" w:rsidP="00735F32">
            <w:pPr>
              <w:pStyle w:val="TableParagraph"/>
              <w:jc w:val="center"/>
              <w:rPr>
                <w:rFonts w:asciiTheme="majorHAnsi" w:hAnsiTheme="majorHAnsi"/>
                <w:b/>
                <w:i/>
                <w:color w:val="7D9532" w:themeColor="accent6" w:themeShade="BF"/>
                <w:sz w:val="24"/>
                <w:szCs w:val="24"/>
              </w:rPr>
            </w:pPr>
            <w:r w:rsidRPr="005A3B18">
              <w:rPr>
                <w:rFonts w:asciiTheme="majorHAnsi" w:hAnsiTheme="majorHAnsi"/>
                <w:b/>
                <w:i/>
                <w:color w:val="7D9532" w:themeColor="accent6" w:themeShade="BF"/>
                <w:sz w:val="24"/>
                <w:szCs w:val="24"/>
              </w:rPr>
              <w:t>2</w:t>
            </w:r>
          </w:p>
        </w:tc>
        <w:tc>
          <w:tcPr>
            <w:tcW w:w="6520" w:type="dxa"/>
            <w:shd w:val="clear" w:color="auto" w:fill="FFFFFF"/>
          </w:tcPr>
          <w:p w:rsidR="00810AA6" w:rsidRPr="005A3B18" w:rsidRDefault="00810AA6"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Beslenme ve Diyetetik Bölümü öğrencilerinin mesleki uygulama eğitimine huzurevlerinin de eklenmesi</w:t>
            </w:r>
          </w:p>
          <w:p w:rsidR="00810AA6" w:rsidRPr="005A3B18" w:rsidRDefault="00EE09B6" w:rsidP="00735F32">
            <w:pPr>
              <w:pStyle w:val="TableParagraph"/>
              <w:rPr>
                <w:rFonts w:asciiTheme="majorHAnsi" w:hAnsiTheme="majorHAnsi" w:cs="Times New Roman"/>
                <w:sz w:val="24"/>
                <w:szCs w:val="24"/>
              </w:rPr>
            </w:pPr>
            <w:r w:rsidRPr="005A3B18">
              <w:rPr>
                <w:rFonts w:asciiTheme="majorHAnsi" w:hAnsiTheme="majorHAnsi"/>
                <w:b/>
                <w:sz w:val="24"/>
                <w:szCs w:val="24"/>
              </w:rPr>
              <w:t xml:space="preserve">SP de Hedef 1.1 </w:t>
            </w:r>
            <w:r w:rsidRPr="005A3B18">
              <w:rPr>
                <w:rFonts w:asciiTheme="majorHAnsi" w:eastAsia="Trebuchet MS" w:hAnsiTheme="majorHAnsi" w:cs="Trebuchet MS"/>
                <w:b/>
                <w:color w:val="000000"/>
                <w:sz w:val="24"/>
                <w:szCs w:val="24"/>
                <w:lang w:eastAsia="tr-TR"/>
              </w:rPr>
              <w:t xml:space="preserve">Kurumun stratejik planında yer alan eğitim-öğretim faaliyetlerini başarıyla gerçekleştirmek. </w:t>
            </w:r>
            <w:r w:rsidRPr="005A3B18">
              <w:rPr>
                <w:rFonts w:asciiTheme="majorHAnsi" w:hAnsiTheme="majorHAnsi"/>
                <w:b/>
                <w:sz w:val="24"/>
                <w:szCs w:val="24"/>
              </w:rPr>
              <w:t>PG.1.1.2 ile izlenecektir</w:t>
            </w:r>
          </w:p>
        </w:tc>
        <w:tc>
          <w:tcPr>
            <w:tcW w:w="2410" w:type="dxa"/>
            <w:shd w:val="clear" w:color="auto" w:fill="FFFFFF"/>
          </w:tcPr>
          <w:p w:rsidR="00810AA6" w:rsidRPr="005A3B18" w:rsidRDefault="00810AA6" w:rsidP="00735F32">
            <w:pPr>
              <w:pStyle w:val="TableParagraph"/>
              <w:rPr>
                <w:rFonts w:asciiTheme="majorHAnsi" w:hAnsiTheme="majorHAnsi"/>
                <w:sz w:val="24"/>
                <w:szCs w:val="24"/>
              </w:rPr>
            </w:pPr>
            <w:r w:rsidRPr="005A3B18">
              <w:rPr>
                <w:rFonts w:asciiTheme="majorHAnsi" w:hAnsiTheme="majorHAnsi"/>
                <w:sz w:val="24"/>
                <w:szCs w:val="24"/>
              </w:rPr>
              <w:t>Doç. Dr. Betül GÜLŞEN ATALAY</w:t>
            </w:r>
          </w:p>
        </w:tc>
      </w:tr>
      <w:tr w:rsidR="00810AA6" w:rsidRPr="005A3B18" w:rsidTr="005A3B18">
        <w:trPr>
          <w:trHeight w:val="292"/>
        </w:trPr>
        <w:tc>
          <w:tcPr>
            <w:tcW w:w="993" w:type="dxa"/>
            <w:shd w:val="clear" w:color="auto" w:fill="FFFFFF"/>
          </w:tcPr>
          <w:p w:rsidR="00810AA6" w:rsidRPr="005A3B18" w:rsidRDefault="00810AA6" w:rsidP="00735F32">
            <w:pPr>
              <w:pStyle w:val="TableParagraph"/>
              <w:jc w:val="center"/>
              <w:rPr>
                <w:rFonts w:asciiTheme="majorHAnsi" w:hAnsiTheme="majorHAnsi"/>
                <w:b/>
                <w:color w:val="7D9532" w:themeColor="accent6" w:themeShade="BF"/>
                <w:sz w:val="24"/>
                <w:szCs w:val="24"/>
              </w:rPr>
            </w:pPr>
            <w:r w:rsidRPr="005A3B18">
              <w:rPr>
                <w:rFonts w:asciiTheme="majorHAnsi" w:hAnsiTheme="majorHAnsi"/>
                <w:b/>
                <w:i/>
                <w:color w:val="C45811"/>
                <w:w w:val="91"/>
                <w:sz w:val="24"/>
                <w:szCs w:val="24"/>
              </w:rPr>
              <w:t>3</w:t>
            </w:r>
          </w:p>
        </w:tc>
        <w:tc>
          <w:tcPr>
            <w:tcW w:w="6520" w:type="dxa"/>
            <w:shd w:val="clear" w:color="auto" w:fill="F1D5C5"/>
          </w:tcPr>
          <w:p w:rsidR="00810AA6" w:rsidRPr="005A3B18" w:rsidRDefault="00810AA6"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Fizyoterapi ve Rehabilitasyon </w:t>
            </w:r>
            <w:r w:rsidR="00EE09B6" w:rsidRPr="005A3B18">
              <w:rPr>
                <w:rFonts w:asciiTheme="majorHAnsi" w:hAnsiTheme="majorHAnsi" w:cs="Times New Roman"/>
                <w:sz w:val="24"/>
                <w:szCs w:val="24"/>
              </w:rPr>
              <w:t>Bölümü öğrencilerinin</w:t>
            </w:r>
            <w:r w:rsidRPr="005A3B18">
              <w:rPr>
                <w:rFonts w:asciiTheme="majorHAnsi" w:hAnsiTheme="majorHAnsi" w:cs="Times New Roman"/>
                <w:sz w:val="24"/>
                <w:szCs w:val="24"/>
              </w:rPr>
              <w:t xml:space="preserve"> mesleki uygulama eğitimine huzurevlerinin de eklenmesi</w:t>
            </w:r>
          </w:p>
          <w:p w:rsidR="00810AA6" w:rsidRPr="005A3B18" w:rsidRDefault="00EE09B6" w:rsidP="00735F32">
            <w:pPr>
              <w:rPr>
                <w:rFonts w:asciiTheme="majorHAnsi" w:hAnsiTheme="majorHAnsi" w:cs="Times New Roman"/>
                <w:sz w:val="24"/>
                <w:szCs w:val="24"/>
              </w:rPr>
            </w:pPr>
            <w:r w:rsidRPr="005A3B18">
              <w:rPr>
                <w:rFonts w:asciiTheme="majorHAnsi" w:hAnsiTheme="majorHAnsi"/>
                <w:b/>
                <w:sz w:val="24"/>
                <w:szCs w:val="24"/>
              </w:rPr>
              <w:t xml:space="preserve">SP de Hedef 1.1 </w:t>
            </w:r>
            <w:r w:rsidRPr="005A3B18">
              <w:rPr>
                <w:rFonts w:asciiTheme="majorHAnsi" w:eastAsia="Trebuchet MS" w:hAnsiTheme="majorHAnsi" w:cs="Trebuchet MS"/>
                <w:b/>
                <w:color w:val="000000"/>
                <w:sz w:val="24"/>
                <w:szCs w:val="24"/>
                <w:lang w:eastAsia="tr-TR"/>
              </w:rPr>
              <w:t xml:space="preserve">Kurumun stratejik planında yer alan eğitim-öğretim faaliyetlerini başarıyla gerçekleştirmek. </w:t>
            </w:r>
            <w:r w:rsidRPr="005A3B18">
              <w:rPr>
                <w:rFonts w:asciiTheme="majorHAnsi" w:hAnsiTheme="majorHAnsi"/>
                <w:b/>
                <w:sz w:val="24"/>
                <w:szCs w:val="24"/>
              </w:rPr>
              <w:t>PG.1.1.2 ile izlenecektir</w:t>
            </w:r>
          </w:p>
        </w:tc>
        <w:tc>
          <w:tcPr>
            <w:tcW w:w="2410" w:type="dxa"/>
            <w:shd w:val="clear" w:color="auto" w:fill="F1D5C5"/>
          </w:tcPr>
          <w:p w:rsidR="00810AA6" w:rsidRPr="005A3B18" w:rsidRDefault="00810AA6" w:rsidP="00735F32">
            <w:pPr>
              <w:pStyle w:val="TableParagraph"/>
              <w:rPr>
                <w:rFonts w:asciiTheme="majorHAnsi" w:hAnsiTheme="majorHAnsi"/>
                <w:sz w:val="24"/>
                <w:szCs w:val="24"/>
              </w:rPr>
            </w:pPr>
          </w:p>
          <w:p w:rsidR="00810AA6" w:rsidRPr="005A3B18" w:rsidRDefault="00E4216C" w:rsidP="00735F32">
            <w:pPr>
              <w:pStyle w:val="TableParagraph"/>
              <w:rPr>
                <w:rFonts w:asciiTheme="majorHAnsi" w:hAnsiTheme="majorHAnsi"/>
                <w:sz w:val="24"/>
                <w:szCs w:val="24"/>
              </w:rPr>
            </w:pPr>
            <w:r w:rsidRPr="005A3B18">
              <w:rPr>
                <w:rFonts w:asciiTheme="majorHAnsi" w:hAnsiTheme="majorHAnsi"/>
                <w:sz w:val="24"/>
                <w:szCs w:val="24"/>
              </w:rPr>
              <w:t>Doç. Dr. Serkan TAŞ</w:t>
            </w:r>
          </w:p>
        </w:tc>
      </w:tr>
      <w:tr w:rsidR="00E4216C" w:rsidRPr="005A3B18" w:rsidTr="005A3B18">
        <w:trPr>
          <w:trHeight w:val="292"/>
        </w:trPr>
        <w:tc>
          <w:tcPr>
            <w:tcW w:w="993" w:type="dxa"/>
            <w:shd w:val="clear" w:color="auto" w:fill="FFFFFF"/>
          </w:tcPr>
          <w:p w:rsidR="00E4216C" w:rsidRPr="005A3B18" w:rsidRDefault="00E4216C" w:rsidP="00735F32">
            <w:pPr>
              <w:pStyle w:val="TableParagraph"/>
              <w:jc w:val="center"/>
              <w:rPr>
                <w:rFonts w:asciiTheme="majorHAnsi" w:hAnsiTheme="majorHAnsi"/>
                <w:b/>
                <w:i/>
                <w:color w:val="C45811"/>
                <w:w w:val="91"/>
                <w:sz w:val="24"/>
                <w:szCs w:val="24"/>
              </w:rPr>
            </w:pPr>
            <w:r w:rsidRPr="005A3B18">
              <w:rPr>
                <w:rFonts w:asciiTheme="majorHAnsi" w:hAnsiTheme="majorHAnsi"/>
                <w:b/>
                <w:i/>
                <w:color w:val="C45811"/>
                <w:w w:val="91"/>
                <w:sz w:val="24"/>
                <w:szCs w:val="24"/>
              </w:rPr>
              <w:t>4</w:t>
            </w:r>
          </w:p>
        </w:tc>
        <w:tc>
          <w:tcPr>
            <w:tcW w:w="6520" w:type="dxa"/>
            <w:shd w:val="clear" w:color="auto" w:fill="FFFFFF"/>
          </w:tcPr>
          <w:p w:rsidR="00E4216C" w:rsidRPr="005A3B18" w:rsidRDefault="00E4216C"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Toros De</w:t>
            </w:r>
            <w:r w:rsidR="008F1E05" w:rsidRPr="005A3B18">
              <w:rPr>
                <w:rFonts w:asciiTheme="majorHAnsi" w:hAnsiTheme="majorHAnsi" w:cs="Times New Roman"/>
                <w:sz w:val="24"/>
                <w:szCs w:val="24"/>
              </w:rPr>
              <w:t>vlet Hastanesi bünyesinde açılacak olan hastanenin Fizik Tedavi ve Rehabilitasyon ve Psikiyatri servislerine uygulama dersi için öğrenci yönlendirmek.</w:t>
            </w:r>
          </w:p>
          <w:p w:rsidR="00EE09B6" w:rsidRPr="005A3B18" w:rsidRDefault="00EE09B6" w:rsidP="00735F32">
            <w:pPr>
              <w:pStyle w:val="TableParagraph"/>
              <w:rPr>
                <w:rFonts w:asciiTheme="majorHAnsi" w:hAnsiTheme="majorHAnsi"/>
                <w:b/>
                <w:sz w:val="24"/>
                <w:szCs w:val="24"/>
              </w:rPr>
            </w:pPr>
            <w:r w:rsidRPr="005A3B18">
              <w:rPr>
                <w:rFonts w:asciiTheme="majorHAnsi" w:hAnsiTheme="majorHAnsi"/>
                <w:b/>
                <w:sz w:val="24"/>
                <w:szCs w:val="24"/>
              </w:rPr>
              <w:t xml:space="preserve">SP de Hedef 1.1 </w:t>
            </w:r>
            <w:r w:rsidRPr="005A3B18">
              <w:rPr>
                <w:rFonts w:asciiTheme="majorHAnsi" w:eastAsia="Trebuchet MS" w:hAnsiTheme="majorHAnsi" w:cs="Trebuchet MS"/>
                <w:b/>
                <w:color w:val="000000"/>
                <w:sz w:val="24"/>
                <w:szCs w:val="24"/>
                <w:lang w:eastAsia="tr-TR"/>
              </w:rPr>
              <w:t xml:space="preserve">Kurumun stratejik planında yer alan eğitim-öğretim faaliyetlerini başarıyla gerçekleştirmek. </w:t>
            </w:r>
            <w:r w:rsidRPr="005A3B18">
              <w:rPr>
                <w:rFonts w:asciiTheme="majorHAnsi" w:hAnsiTheme="majorHAnsi"/>
                <w:b/>
                <w:sz w:val="24"/>
                <w:szCs w:val="24"/>
              </w:rPr>
              <w:t>PG.1.1.2 ile izlenecektir</w:t>
            </w:r>
          </w:p>
          <w:p w:rsidR="00E3478A" w:rsidRPr="005A3B18" w:rsidRDefault="00E3478A" w:rsidP="00735F32">
            <w:pPr>
              <w:pStyle w:val="TableParagraph"/>
              <w:rPr>
                <w:rFonts w:asciiTheme="majorHAnsi" w:hAnsiTheme="majorHAnsi" w:cs="Times New Roman"/>
                <w:sz w:val="24"/>
                <w:szCs w:val="24"/>
              </w:rPr>
            </w:pPr>
          </w:p>
        </w:tc>
        <w:tc>
          <w:tcPr>
            <w:tcW w:w="2410" w:type="dxa"/>
            <w:shd w:val="clear" w:color="auto" w:fill="FFFFFF"/>
          </w:tcPr>
          <w:p w:rsidR="00E4216C" w:rsidRPr="005A3B18" w:rsidRDefault="008F1E05" w:rsidP="00735F32">
            <w:pPr>
              <w:pStyle w:val="TableParagraph"/>
              <w:rPr>
                <w:rFonts w:asciiTheme="majorHAnsi" w:hAnsiTheme="majorHAnsi"/>
                <w:sz w:val="24"/>
                <w:szCs w:val="24"/>
              </w:rPr>
            </w:pPr>
            <w:r w:rsidRPr="005A3B18">
              <w:rPr>
                <w:rFonts w:asciiTheme="majorHAnsi" w:hAnsiTheme="majorHAnsi"/>
                <w:sz w:val="24"/>
                <w:szCs w:val="24"/>
              </w:rPr>
              <w:t>Doç. Dr. Serkan TAŞ</w:t>
            </w:r>
          </w:p>
          <w:p w:rsidR="008F1E05" w:rsidRPr="005A3B18" w:rsidRDefault="008F1E05" w:rsidP="00735F32">
            <w:pPr>
              <w:pStyle w:val="TableParagraph"/>
              <w:rPr>
                <w:rFonts w:asciiTheme="majorHAnsi" w:hAnsiTheme="majorHAnsi"/>
                <w:sz w:val="24"/>
                <w:szCs w:val="24"/>
              </w:rPr>
            </w:pPr>
            <w:proofErr w:type="spellStart"/>
            <w:r w:rsidRPr="005A3B18">
              <w:rPr>
                <w:rFonts w:asciiTheme="majorHAnsi" w:hAnsiTheme="majorHAnsi"/>
                <w:sz w:val="24"/>
                <w:szCs w:val="24"/>
              </w:rPr>
              <w:t>Öğr</w:t>
            </w:r>
            <w:proofErr w:type="spellEnd"/>
            <w:r w:rsidRPr="005A3B18">
              <w:rPr>
                <w:rFonts w:asciiTheme="majorHAnsi" w:hAnsiTheme="majorHAnsi"/>
                <w:sz w:val="24"/>
                <w:szCs w:val="24"/>
              </w:rPr>
              <w:t>. Gör. Seval CÜCELER</w:t>
            </w:r>
          </w:p>
        </w:tc>
      </w:tr>
      <w:tr w:rsidR="008F1E05" w:rsidRPr="005A3B18" w:rsidTr="005A3B18">
        <w:trPr>
          <w:trHeight w:val="292"/>
        </w:trPr>
        <w:tc>
          <w:tcPr>
            <w:tcW w:w="993" w:type="dxa"/>
            <w:shd w:val="clear" w:color="auto" w:fill="FFFFFF"/>
          </w:tcPr>
          <w:p w:rsidR="00E3478A" w:rsidRPr="005A3B18" w:rsidRDefault="00E3478A" w:rsidP="00735F32">
            <w:pPr>
              <w:pStyle w:val="TableParagraph"/>
              <w:jc w:val="center"/>
              <w:rPr>
                <w:rFonts w:asciiTheme="majorHAnsi" w:hAnsiTheme="majorHAnsi"/>
                <w:b/>
                <w:i/>
                <w:color w:val="C45811"/>
                <w:w w:val="91"/>
                <w:sz w:val="24"/>
                <w:szCs w:val="24"/>
              </w:rPr>
            </w:pPr>
          </w:p>
          <w:p w:rsidR="00E3478A" w:rsidRPr="005A3B18" w:rsidRDefault="00E3478A" w:rsidP="00735F32">
            <w:pPr>
              <w:pStyle w:val="TableParagraph"/>
              <w:jc w:val="center"/>
              <w:rPr>
                <w:rFonts w:asciiTheme="majorHAnsi" w:hAnsiTheme="majorHAnsi"/>
                <w:b/>
                <w:i/>
                <w:color w:val="C45811"/>
                <w:w w:val="91"/>
                <w:sz w:val="24"/>
                <w:szCs w:val="24"/>
              </w:rPr>
            </w:pPr>
          </w:p>
          <w:p w:rsidR="00E3478A" w:rsidRPr="005A3B18" w:rsidRDefault="00E3478A" w:rsidP="00735F32">
            <w:pPr>
              <w:pStyle w:val="TableParagraph"/>
              <w:jc w:val="center"/>
              <w:rPr>
                <w:rFonts w:asciiTheme="majorHAnsi" w:hAnsiTheme="majorHAnsi"/>
                <w:b/>
                <w:i/>
                <w:color w:val="C45811"/>
                <w:w w:val="91"/>
                <w:sz w:val="24"/>
                <w:szCs w:val="24"/>
              </w:rPr>
            </w:pPr>
          </w:p>
          <w:p w:rsidR="008F1E05" w:rsidRPr="005A3B18" w:rsidRDefault="008F1E05" w:rsidP="00735F32">
            <w:pPr>
              <w:pStyle w:val="TableParagraph"/>
              <w:jc w:val="center"/>
              <w:rPr>
                <w:rFonts w:asciiTheme="majorHAnsi" w:hAnsiTheme="majorHAnsi"/>
                <w:b/>
                <w:i/>
                <w:color w:val="C45811"/>
                <w:w w:val="91"/>
                <w:sz w:val="24"/>
                <w:szCs w:val="24"/>
              </w:rPr>
            </w:pPr>
            <w:r w:rsidRPr="005A3B18">
              <w:rPr>
                <w:rFonts w:asciiTheme="majorHAnsi" w:hAnsiTheme="majorHAnsi"/>
                <w:b/>
                <w:i/>
                <w:color w:val="C45811"/>
                <w:w w:val="91"/>
                <w:sz w:val="24"/>
                <w:szCs w:val="24"/>
              </w:rPr>
              <w:t>5</w:t>
            </w:r>
          </w:p>
        </w:tc>
        <w:tc>
          <w:tcPr>
            <w:tcW w:w="6520" w:type="dxa"/>
            <w:shd w:val="clear" w:color="auto" w:fill="F1D5C5"/>
          </w:tcPr>
          <w:p w:rsidR="00D20D70" w:rsidRPr="005A3B18" w:rsidRDefault="008F1E05"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lastRenderedPageBreak/>
              <w:t>Medikal Muhasebe konusunda eğitim seminerleri düzenlemek</w:t>
            </w:r>
            <w:r w:rsidR="0014161E" w:rsidRPr="005A3B18">
              <w:rPr>
                <w:rFonts w:asciiTheme="majorHAnsi" w:hAnsiTheme="majorHAnsi" w:cs="Times New Roman"/>
                <w:sz w:val="24"/>
                <w:szCs w:val="24"/>
              </w:rPr>
              <w:t xml:space="preserve">. </w:t>
            </w:r>
            <w:r w:rsidR="0014161E" w:rsidRPr="005A3B18">
              <w:rPr>
                <w:rFonts w:asciiTheme="majorHAnsi" w:hAnsiTheme="majorHAnsi" w:cs="Times New Roman"/>
                <w:sz w:val="24"/>
                <w:szCs w:val="24"/>
              </w:rPr>
              <w:lastRenderedPageBreak/>
              <w:t>Konu ile ilgili olarak; eğitim</w:t>
            </w:r>
            <w:r w:rsidR="00C3733E" w:rsidRPr="005A3B18">
              <w:rPr>
                <w:rFonts w:asciiTheme="majorHAnsi" w:hAnsiTheme="majorHAnsi" w:cs="Times New Roman"/>
                <w:sz w:val="24"/>
                <w:szCs w:val="24"/>
              </w:rPr>
              <w:t>in</w:t>
            </w:r>
            <w:r w:rsidR="0014161E" w:rsidRPr="005A3B18">
              <w:rPr>
                <w:rFonts w:asciiTheme="majorHAnsi" w:hAnsiTheme="majorHAnsi" w:cs="Times New Roman"/>
                <w:sz w:val="24"/>
                <w:szCs w:val="24"/>
              </w:rPr>
              <w:t xml:space="preserve"> </w:t>
            </w:r>
            <w:r w:rsidR="00C3733E" w:rsidRPr="005A3B18">
              <w:rPr>
                <w:rFonts w:asciiTheme="majorHAnsi" w:hAnsiTheme="majorHAnsi" w:cs="Times New Roman"/>
                <w:sz w:val="24"/>
                <w:szCs w:val="24"/>
              </w:rPr>
              <w:t xml:space="preserve">yapılacak planlama ile </w:t>
            </w:r>
            <w:r w:rsidR="0014161E" w:rsidRPr="005A3B18">
              <w:rPr>
                <w:rFonts w:asciiTheme="majorHAnsi" w:hAnsiTheme="majorHAnsi" w:cs="Times New Roman"/>
                <w:sz w:val="24"/>
                <w:szCs w:val="24"/>
              </w:rPr>
              <w:t xml:space="preserve">bir sağlık kurumu faturalandırma </w:t>
            </w:r>
            <w:r w:rsidR="00C3733E" w:rsidRPr="005A3B18">
              <w:rPr>
                <w:rFonts w:asciiTheme="majorHAnsi" w:hAnsiTheme="majorHAnsi" w:cs="Times New Roman"/>
                <w:sz w:val="24"/>
                <w:szCs w:val="24"/>
              </w:rPr>
              <w:t>bölümünde</w:t>
            </w:r>
            <w:r w:rsidR="0014161E" w:rsidRPr="005A3B18">
              <w:rPr>
                <w:rFonts w:asciiTheme="majorHAnsi" w:hAnsiTheme="majorHAnsi" w:cs="Times New Roman"/>
                <w:sz w:val="24"/>
                <w:szCs w:val="24"/>
              </w:rPr>
              <w:t xml:space="preserve"> Sağlık Uygulama Tebliği (SUT) kapsamında</w:t>
            </w:r>
            <w:r w:rsidR="00C3733E" w:rsidRPr="005A3B18">
              <w:rPr>
                <w:rFonts w:asciiTheme="majorHAnsi" w:hAnsiTheme="majorHAnsi" w:cs="Times New Roman"/>
                <w:sz w:val="24"/>
                <w:szCs w:val="24"/>
              </w:rPr>
              <w:t xml:space="preserve"> verilmesi gerekmektedir.</w:t>
            </w:r>
            <w:r w:rsidR="0014161E" w:rsidRPr="005A3B18">
              <w:rPr>
                <w:rFonts w:asciiTheme="majorHAnsi" w:hAnsiTheme="majorHAnsi" w:cs="Times New Roman"/>
                <w:sz w:val="24"/>
                <w:szCs w:val="24"/>
              </w:rPr>
              <w:t xml:space="preserve">  </w:t>
            </w:r>
          </w:p>
          <w:p w:rsidR="00111FB3" w:rsidRPr="005A3B18" w:rsidRDefault="0014161E" w:rsidP="00D20D70">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 </w:t>
            </w:r>
            <w:r w:rsidR="00D20D70" w:rsidRPr="005A3B18">
              <w:rPr>
                <w:rFonts w:asciiTheme="majorHAnsi" w:hAnsiTheme="majorHAnsi"/>
                <w:b/>
                <w:sz w:val="24"/>
                <w:szCs w:val="24"/>
              </w:rPr>
              <w:t xml:space="preserve">SP de Hedef 1.1 </w:t>
            </w:r>
            <w:r w:rsidR="00D20D70" w:rsidRPr="005A3B18">
              <w:rPr>
                <w:rFonts w:asciiTheme="majorHAnsi" w:eastAsia="Trebuchet MS" w:hAnsiTheme="majorHAnsi" w:cs="Trebuchet MS"/>
                <w:b/>
                <w:color w:val="000000"/>
                <w:sz w:val="24"/>
                <w:szCs w:val="24"/>
                <w:lang w:eastAsia="tr-TR"/>
              </w:rPr>
              <w:t xml:space="preserve">Kurumun stratejik planında yer alan eğitim-öğretim faaliyetlerini başarıyla gerçekleştirmek. </w:t>
            </w:r>
            <w:r w:rsidR="00D20D70" w:rsidRPr="005A3B18">
              <w:rPr>
                <w:rFonts w:asciiTheme="majorHAnsi" w:hAnsiTheme="majorHAnsi"/>
                <w:b/>
                <w:sz w:val="24"/>
                <w:szCs w:val="24"/>
              </w:rPr>
              <w:t>PG.1.1.2 ile izlenecektir.</w:t>
            </w:r>
          </w:p>
        </w:tc>
        <w:tc>
          <w:tcPr>
            <w:tcW w:w="2410" w:type="dxa"/>
            <w:shd w:val="clear" w:color="auto" w:fill="F1D5C5"/>
          </w:tcPr>
          <w:p w:rsidR="00E3478A" w:rsidRPr="005A3B18" w:rsidRDefault="00E3478A" w:rsidP="00735F32">
            <w:pPr>
              <w:pStyle w:val="TableParagraph"/>
              <w:rPr>
                <w:rFonts w:asciiTheme="majorHAnsi" w:hAnsiTheme="majorHAnsi"/>
                <w:sz w:val="24"/>
                <w:szCs w:val="24"/>
              </w:rPr>
            </w:pPr>
          </w:p>
          <w:p w:rsidR="00E3478A" w:rsidRPr="005A3B18" w:rsidRDefault="00E3478A" w:rsidP="00735F32">
            <w:pPr>
              <w:pStyle w:val="TableParagraph"/>
              <w:rPr>
                <w:rFonts w:asciiTheme="majorHAnsi" w:hAnsiTheme="majorHAnsi"/>
                <w:sz w:val="24"/>
                <w:szCs w:val="24"/>
              </w:rPr>
            </w:pPr>
          </w:p>
          <w:p w:rsidR="008F1E05" w:rsidRPr="005A3B18" w:rsidRDefault="008F1E05" w:rsidP="00735F32">
            <w:pPr>
              <w:pStyle w:val="TableParagraph"/>
              <w:rPr>
                <w:rFonts w:asciiTheme="majorHAnsi" w:hAnsiTheme="majorHAnsi"/>
                <w:sz w:val="24"/>
                <w:szCs w:val="24"/>
              </w:rPr>
            </w:pPr>
            <w:r w:rsidRPr="005A3B18">
              <w:rPr>
                <w:rFonts w:asciiTheme="majorHAnsi" w:hAnsiTheme="majorHAnsi"/>
                <w:sz w:val="24"/>
                <w:szCs w:val="24"/>
              </w:rPr>
              <w:t>Prof. Dr. Abdullah ÇALIŞKAN</w:t>
            </w:r>
          </w:p>
          <w:p w:rsidR="008F1E05" w:rsidRPr="005A3B18" w:rsidRDefault="008F1E05" w:rsidP="00735F32">
            <w:pPr>
              <w:pStyle w:val="TableParagraph"/>
              <w:rPr>
                <w:rFonts w:asciiTheme="majorHAnsi" w:hAnsiTheme="majorHAnsi"/>
                <w:sz w:val="24"/>
                <w:szCs w:val="24"/>
              </w:rPr>
            </w:pPr>
          </w:p>
        </w:tc>
      </w:tr>
      <w:tr w:rsidR="00B435E9" w:rsidRPr="005A3B18" w:rsidTr="005A3B18">
        <w:trPr>
          <w:trHeight w:val="292"/>
        </w:trPr>
        <w:tc>
          <w:tcPr>
            <w:tcW w:w="993" w:type="dxa"/>
            <w:shd w:val="clear" w:color="auto" w:fill="FFFFFF"/>
          </w:tcPr>
          <w:p w:rsidR="00B435E9" w:rsidRPr="005A3B18" w:rsidRDefault="00B435E9" w:rsidP="00735F32">
            <w:pPr>
              <w:pStyle w:val="TableParagraph"/>
              <w:jc w:val="center"/>
              <w:rPr>
                <w:rFonts w:asciiTheme="majorHAnsi" w:hAnsiTheme="majorHAnsi"/>
                <w:b/>
                <w:i/>
                <w:color w:val="C45811"/>
                <w:w w:val="91"/>
                <w:sz w:val="24"/>
                <w:szCs w:val="24"/>
              </w:rPr>
            </w:pPr>
          </w:p>
          <w:p w:rsidR="00E3478A" w:rsidRPr="005A3B18" w:rsidRDefault="00E3478A" w:rsidP="00735F32">
            <w:pPr>
              <w:pStyle w:val="TableParagraph"/>
              <w:jc w:val="center"/>
              <w:rPr>
                <w:rFonts w:asciiTheme="majorHAnsi" w:hAnsiTheme="majorHAnsi"/>
                <w:b/>
                <w:i/>
                <w:color w:val="C45811"/>
                <w:w w:val="91"/>
                <w:sz w:val="24"/>
                <w:szCs w:val="24"/>
              </w:rPr>
            </w:pPr>
            <w:r w:rsidRPr="005A3B18">
              <w:rPr>
                <w:rFonts w:asciiTheme="majorHAnsi" w:hAnsiTheme="majorHAnsi"/>
                <w:b/>
                <w:i/>
                <w:color w:val="C45811"/>
                <w:w w:val="91"/>
                <w:sz w:val="24"/>
                <w:szCs w:val="24"/>
              </w:rPr>
              <w:t>6</w:t>
            </w:r>
          </w:p>
        </w:tc>
        <w:tc>
          <w:tcPr>
            <w:tcW w:w="6520" w:type="dxa"/>
            <w:shd w:val="clear" w:color="auto" w:fill="FFFFFF"/>
          </w:tcPr>
          <w:p w:rsidR="00E01964" w:rsidRPr="005A3B18" w:rsidRDefault="00E01964"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Hemşirelik bölümü öğrencileri için </w:t>
            </w:r>
            <w:proofErr w:type="spellStart"/>
            <w:r w:rsidRPr="005A3B18">
              <w:rPr>
                <w:rFonts w:asciiTheme="majorHAnsi" w:hAnsiTheme="majorHAnsi" w:cs="Times New Roman"/>
                <w:sz w:val="24"/>
                <w:szCs w:val="24"/>
              </w:rPr>
              <w:t>Metaverse</w:t>
            </w:r>
            <w:proofErr w:type="spellEnd"/>
            <w:r w:rsidRPr="005A3B18">
              <w:rPr>
                <w:rFonts w:asciiTheme="majorHAnsi" w:hAnsiTheme="majorHAnsi" w:cs="Times New Roman"/>
                <w:sz w:val="24"/>
                <w:szCs w:val="24"/>
              </w:rPr>
              <w:t xml:space="preserve"> tabanlı proje geliştirmek.</w:t>
            </w:r>
            <w:r w:rsidR="0062144A">
              <w:rPr>
                <w:rFonts w:asciiTheme="majorHAnsi" w:hAnsiTheme="majorHAnsi" w:cs="Times New Roman"/>
                <w:sz w:val="24"/>
                <w:szCs w:val="24"/>
              </w:rPr>
              <w:t xml:space="preserve"> (Altyapısı oluşturuldu. Devam ediyor.)</w:t>
            </w:r>
          </w:p>
          <w:p w:rsidR="00B435E9" w:rsidRPr="005A3B18" w:rsidRDefault="00AF765B" w:rsidP="00735F32">
            <w:pPr>
              <w:pStyle w:val="TableParagraph"/>
              <w:rPr>
                <w:rFonts w:asciiTheme="majorHAnsi" w:hAnsiTheme="majorHAnsi" w:cs="Times New Roman"/>
                <w:b/>
                <w:sz w:val="24"/>
                <w:szCs w:val="24"/>
              </w:rPr>
            </w:pPr>
            <w:r w:rsidRPr="005A3B18">
              <w:rPr>
                <w:rFonts w:asciiTheme="majorHAnsi" w:hAnsiTheme="majorHAnsi" w:cs="Times New Roman"/>
                <w:b/>
                <w:sz w:val="24"/>
                <w:szCs w:val="24"/>
              </w:rPr>
              <w:t>SP da</w:t>
            </w:r>
            <w:r w:rsidRPr="005A3B18">
              <w:rPr>
                <w:rFonts w:asciiTheme="majorHAnsi" w:eastAsia="Trebuchet MS" w:hAnsiTheme="majorHAnsi" w:cs="Times New Roman"/>
                <w:b/>
                <w:color w:val="000000"/>
                <w:sz w:val="24"/>
                <w:szCs w:val="24"/>
                <w:lang w:eastAsia="tr-TR"/>
              </w:rPr>
              <w:t xml:space="preserve"> Hedef 3.</w:t>
            </w:r>
            <w:proofErr w:type="gramStart"/>
            <w:r w:rsidRPr="005A3B18">
              <w:rPr>
                <w:rFonts w:asciiTheme="majorHAnsi" w:eastAsia="Trebuchet MS" w:hAnsiTheme="majorHAnsi" w:cs="Times New Roman"/>
                <w:b/>
                <w:color w:val="000000"/>
                <w:sz w:val="24"/>
                <w:szCs w:val="24"/>
                <w:lang w:eastAsia="tr-TR"/>
              </w:rPr>
              <w:t xml:space="preserve">2 </w:t>
            </w:r>
            <w:r w:rsidRPr="005A3B18">
              <w:rPr>
                <w:rFonts w:asciiTheme="majorHAnsi" w:hAnsiTheme="majorHAnsi" w:cs="Times New Roman"/>
                <w:b/>
                <w:sz w:val="24"/>
                <w:szCs w:val="24"/>
              </w:rPr>
              <w:t xml:space="preserve"> </w:t>
            </w:r>
            <w:r w:rsidR="00B435E9" w:rsidRPr="005A3B18">
              <w:rPr>
                <w:rFonts w:asciiTheme="majorHAnsi" w:hAnsiTheme="majorHAnsi" w:cs="Times New Roman"/>
                <w:b/>
                <w:sz w:val="24"/>
                <w:szCs w:val="24"/>
              </w:rPr>
              <w:t>Yenilikçi</w:t>
            </w:r>
            <w:proofErr w:type="gramEnd"/>
            <w:r w:rsidR="00B435E9" w:rsidRPr="005A3B18">
              <w:rPr>
                <w:rFonts w:asciiTheme="majorHAnsi" w:hAnsiTheme="majorHAnsi" w:cs="Times New Roman"/>
                <w:b/>
                <w:sz w:val="24"/>
                <w:szCs w:val="24"/>
              </w:rPr>
              <w:t xml:space="preserve">, </w:t>
            </w:r>
            <w:proofErr w:type="spellStart"/>
            <w:r w:rsidR="00B435E9" w:rsidRPr="005A3B18">
              <w:rPr>
                <w:rFonts w:asciiTheme="majorHAnsi" w:hAnsiTheme="majorHAnsi" w:cs="Times New Roman"/>
                <w:b/>
                <w:sz w:val="24"/>
                <w:szCs w:val="24"/>
              </w:rPr>
              <w:t>inovasyon</w:t>
            </w:r>
            <w:proofErr w:type="spellEnd"/>
            <w:r w:rsidR="00B435E9" w:rsidRPr="005A3B18">
              <w:rPr>
                <w:rFonts w:asciiTheme="majorHAnsi" w:hAnsiTheme="majorHAnsi" w:cs="Times New Roman"/>
                <w:b/>
                <w:sz w:val="24"/>
                <w:szCs w:val="24"/>
              </w:rPr>
              <w:t>, girişim ve teknoloji odaklı ders sayısını arttırmak</w:t>
            </w:r>
          </w:p>
          <w:p w:rsidR="00B435E9" w:rsidRPr="005A3B18" w:rsidRDefault="00B435E9" w:rsidP="00735F32">
            <w:pPr>
              <w:pStyle w:val="TableParagraph"/>
              <w:rPr>
                <w:rFonts w:asciiTheme="majorHAnsi" w:hAnsiTheme="majorHAnsi" w:cs="Times New Roman"/>
                <w:sz w:val="24"/>
                <w:szCs w:val="24"/>
              </w:rPr>
            </w:pPr>
            <w:r w:rsidRPr="005A3B18">
              <w:rPr>
                <w:rFonts w:asciiTheme="majorHAnsi" w:hAnsiTheme="majorHAnsi" w:cs="Times New Roman"/>
                <w:b/>
                <w:sz w:val="24"/>
                <w:szCs w:val="24"/>
              </w:rPr>
              <w:t>P.G 3.2.1</w:t>
            </w:r>
            <w:r w:rsidR="00E3478A" w:rsidRPr="005A3B18">
              <w:rPr>
                <w:rFonts w:asciiTheme="majorHAnsi" w:hAnsiTheme="majorHAnsi"/>
                <w:b/>
                <w:sz w:val="24"/>
                <w:szCs w:val="24"/>
              </w:rPr>
              <w:t xml:space="preserve"> ile izlenecektir.</w:t>
            </w:r>
          </w:p>
        </w:tc>
        <w:tc>
          <w:tcPr>
            <w:tcW w:w="2410" w:type="dxa"/>
            <w:shd w:val="clear" w:color="auto" w:fill="FFFFFF"/>
          </w:tcPr>
          <w:p w:rsidR="00E3478A" w:rsidRPr="005A3B18" w:rsidRDefault="00E3478A" w:rsidP="00735F32">
            <w:pPr>
              <w:pStyle w:val="TableParagraph"/>
              <w:rPr>
                <w:rFonts w:asciiTheme="majorHAnsi" w:hAnsiTheme="majorHAnsi"/>
                <w:sz w:val="24"/>
                <w:szCs w:val="24"/>
              </w:rPr>
            </w:pPr>
          </w:p>
          <w:p w:rsidR="00B435E9" w:rsidRPr="005A3B18" w:rsidRDefault="00E3478A" w:rsidP="00735F32">
            <w:pPr>
              <w:pStyle w:val="TableParagraph"/>
              <w:rPr>
                <w:rFonts w:asciiTheme="majorHAnsi" w:hAnsiTheme="majorHAnsi"/>
                <w:sz w:val="24"/>
                <w:szCs w:val="24"/>
              </w:rPr>
            </w:pPr>
            <w:r w:rsidRPr="005A3B18">
              <w:rPr>
                <w:rFonts w:asciiTheme="majorHAnsi" w:hAnsiTheme="majorHAnsi"/>
                <w:sz w:val="24"/>
                <w:szCs w:val="24"/>
              </w:rPr>
              <w:t xml:space="preserve">Prof. Dr. </w:t>
            </w:r>
            <w:proofErr w:type="spellStart"/>
            <w:r w:rsidRPr="005A3B18">
              <w:rPr>
                <w:rFonts w:asciiTheme="majorHAnsi" w:hAnsiTheme="majorHAnsi"/>
                <w:sz w:val="24"/>
                <w:szCs w:val="24"/>
              </w:rPr>
              <w:t>Fügen</w:t>
            </w:r>
            <w:proofErr w:type="spellEnd"/>
            <w:r w:rsidRPr="005A3B18">
              <w:rPr>
                <w:rFonts w:asciiTheme="majorHAnsi" w:hAnsiTheme="majorHAnsi"/>
                <w:sz w:val="24"/>
                <w:szCs w:val="24"/>
              </w:rPr>
              <w:t xml:space="preserve"> ÖZCANARSLAN</w:t>
            </w:r>
          </w:p>
          <w:p w:rsidR="00E3478A" w:rsidRPr="005A3B18" w:rsidRDefault="00E3478A" w:rsidP="00735F32">
            <w:pPr>
              <w:pStyle w:val="TableParagraph"/>
              <w:rPr>
                <w:rFonts w:asciiTheme="majorHAnsi" w:hAnsiTheme="majorHAnsi"/>
                <w:sz w:val="24"/>
                <w:szCs w:val="24"/>
              </w:rPr>
            </w:pPr>
            <w:r w:rsidRPr="005A3B18">
              <w:rPr>
                <w:rFonts w:asciiTheme="majorHAnsi" w:hAnsiTheme="majorHAnsi"/>
                <w:sz w:val="24"/>
                <w:szCs w:val="24"/>
              </w:rPr>
              <w:t xml:space="preserve">Dr. </w:t>
            </w:r>
            <w:proofErr w:type="spellStart"/>
            <w:r w:rsidRPr="005A3B18">
              <w:rPr>
                <w:rFonts w:asciiTheme="majorHAnsi" w:hAnsiTheme="majorHAnsi"/>
                <w:sz w:val="24"/>
                <w:szCs w:val="24"/>
              </w:rPr>
              <w:t>Öğr</w:t>
            </w:r>
            <w:proofErr w:type="spellEnd"/>
            <w:r w:rsidRPr="005A3B18">
              <w:rPr>
                <w:rFonts w:asciiTheme="majorHAnsi" w:hAnsiTheme="majorHAnsi"/>
                <w:sz w:val="24"/>
                <w:szCs w:val="24"/>
              </w:rPr>
              <w:t xml:space="preserve">. Üyesi </w:t>
            </w:r>
            <w:proofErr w:type="spellStart"/>
            <w:r w:rsidRPr="005A3B18">
              <w:rPr>
                <w:rFonts w:asciiTheme="majorHAnsi" w:hAnsiTheme="majorHAnsi"/>
                <w:sz w:val="24"/>
                <w:szCs w:val="24"/>
              </w:rPr>
              <w:t>Behire</w:t>
            </w:r>
            <w:proofErr w:type="spellEnd"/>
            <w:r w:rsidRPr="005A3B18">
              <w:rPr>
                <w:rFonts w:asciiTheme="majorHAnsi" w:hAnsiTheme="majorHAnsi"/>
                <w:sz w:val="24"/>
                <w:szCs w:val="24"/>
              </w:rPr>
              <w:t xml:space="preserve"> SANÇAR</w:t>
            </w:r>
          </w:p>
        </w:tc>
      </w:tr>
    </w:tbl>
    <w:p w:rsidR="00810AA6" w:rsidRPr="005A3B18" w:rsidRDefault="00810AA6" w:rsidP="00735F32">
      <w:pPr>
        <w:pStyle w:val="GvdeMetni"/>
        <w:rPr>
          <w:rFonts w:asciiTheme="majorHAnsi" w:hAnsiTheme="majorHAnsi"/>
          <w:b/>
        </w:rPr>
      </w:pPr>
    </w:p>
    <w:p w:rsidR="003850A6" w:rsidRPr="005A3B18" w:rsidRDefault="003850A6" w:rsidP="00735F32">
      <w:pPr>
        <w:pStyle w:val="GvdeMetni"/>
        <w:rPr>
          <w:rFonts w:asciiTheme="majorHAnsi" w:hAnsiTheme="majorHAnsi"/>
          <w:b/>
        </w:rPr>
      </w:pPr>
    </w:p>
    <w:p w:rsidR="00810AA6" w:rsidRPr="005A3B18" w:rsidRDefault="00810AA6" w:rsidP="00735F32">
      <w:pPr>
        <w:pStyle w:val="ListeParagraf"/>
        <w:numPr>
          <w:ilvl w:val="0"/>
          <w:numId w:val="1"/>
        </w:numPr>
        <w:tabs>
          <w:tab w:val="left" w:pos="917"/>
        </w:tabs>
        <w:spacing w:before="207"/>
        <w:ind w:hanging="361"/>
        <w:rPr>
          <w:rFonts w:asciiTheme="majorHAnsi" w:hAnsiTheme="majorHAnsi"/>
          <w:b/>
          <w:sz w:val="24"/>
          <w:szCs w:val="24"/>
        </w:rPr>
      </w:pPr>
      <w:r w:rsidRPr="005A3B18">
        <w:rPr>
          <w:rFonts w:asciiTheme="majorHAnsi" w:hAnsiTheme="majorHAnsi"/>
          <w:b/>
          <w:sz w:val="24"/>
          <w:szCs w:val="24"/>
        </w:rPr>
        <w:t>AR-GE</w:t>
      </w:r>
    </w:p>
    <w:p w:rsidR="00810AA6" w:rsidRPr="005A3B18" w:rsidRDefault="00810AA6" w:rsidP="00735F32">
      <w:pPr>
        <w:pStyle w:val="GvdeMetni"/>
        <w:spacing w:before="12"/>
        <w:rPr>
          <w:rFonts w:asciiTheme="majorHAnsi" w:hAnsiTheme="majorHAnsi"/>
          <w:b/>
        </w:rPr>
      </w:pPr>
    </w:p>
    <w:tbl>
      <w:tblPr>
        <w:tblStyle w:val="TableNormal"/>
        <w:tblW w:w="9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6254"/>
        <w:gridCol w:w="2333"/>
      </w:tblGrid>
      <w:tr w:rsidR="00810AA6" w:rsidRPr="005A3B18" w:rsidTr="005A3B18">
        <w:trPr>
          <w:trHeight w:val="598"/>
        </w:trPr>
        <w:tc>
          <w:tcPr>
            <w:tcW w:w="1117" w:type="dxa"/>
            <w:shd w:val="clear" w:color="auto" w:fill="FFFFFF"/>
          </w:tcPr>
          <w:p w:rsidR="00810AA6" w:rsidRPr="005A3B18" w:rsidRDefault="00810AA6" w:rsidP="00735F32">
            <w:pPr>
              <w:pStyle w:val="TableParagraph"/>
              <w:spacing w:before="4"/>
              <w:ind w:left="568"/>
              <w:rPr>
                <w:rFonts w:asciiTheme="majorHAnsi" w:hAnsiTheme="majorHAnsi"/>
                <w:i/>
                <w:sz w:val="24"/>
                <w:szCs w:val="24"/>
              </w:rPr>
            </w:pPr>
            <w:r w:rsidRPr="005A3B18">
              <w:rPr>
                <w:rFonts w:asciiTheme="majorHAnsi" w:hAnsiTheme="majorHAnsi"/>
                <w:i/>
                <w:color w:val="C45811"/>
                <w:w w:val="95"/>
                <w:sz w:val="24"/>
                <w:szCs w:val="24"/>
              </w:rPr>
              <w:t>F/E</w:t>
            </w:r>
            <w:r w:rsidRPr="005A3B18">
              <w:rPr>
                <w:rFonts w:asciiTheme="majorHAnsi" w:hAnsiTheme="majorHAnsi"/>
                <w:i/>
                <w:color w:val="C45811"/>
                <w:w w:val="81"/>
                <w:sz w:val="24"/>
                <w:szCs w:val="24"/>
              </w:rPr>
              <w:t xml:space="preserve"> </w:t>
            </w:r>
          </w:p>
          <w:p w:rsidR="00810AA6" w:rsidRPr="005A3B18" w:rsidRDefault="00810AA6" w:rsidP="00735F32">
            <w:pPr>
              <w:pStyle w:val="TableParagraph"/>
              <w:spacing w:before="17" w:line="270" w:lineRule="exact"/>
              <w:ind w:left="611"/>
              <w:rPr>
                <w:rFonts w:asciiTheme="majorHAnsi" w:hAnsiTheme="majorHAnsi"/>
                <w:i/>
                <w:sz w:val="24"/>
                <w:szCs w:val="24"/>
              </w:rPr>
            </w:pPr>
            <w:r w:rsidRPr="005A3B18">
              <w:rPr>
                <w:rFonts w:asciiTheme="majorHAnsi" w:hAnsiTheme="majorHAnsi"/>
                <w:i/>
                <w:color w:val="C45811"/>
                <w:spacing w:val="-3"/>
                <w:sz w:val="24"/>
                <w:szCs w:val="24"/>
              </w:rPr>
              <w:t>No</w:t>
            </w:r>
            <w:r w:rsidRPr="005A3B18">
              <w:rPr>
                <w:rFonts w:asciiTheme="majorHAnsi" w:hAnsiTheme="majorHAnsi"/>
                <w:i/>
                <w:color w:val="C45811"/>
                <w:w w:val="81"/>
                <w:sz w:val="24"/>
                <w:szCs w:val="24"/>
              </w:rPr>
              <w:t xml:space="preserve"> </w:t>
            </w:r>
          </w:p>
        </w:tc>
        <w:tc>
          <w:tcPr>
            <w:tcW w:w="6254" w:type="dxa"/>
          </w:tcPr>
          <w:p w:rsidR="00810AA6" w:rsidRPr="005A3B18" w:rsidRDefault="00810AA6" w:rsidP="00735F32">
            <w:pPr>
              <w:pStyle w:val="TableParagraph"/>
              <w:spacing w:before="1"/>
              <w:ind w:right="1817"/>
              <w:jc w:val="center"/>
              <w:rPr>
                <w:rFonts w:asciiTheme="majorHAnsi" w:hAnsiTheme="majorHAnsi"/>
                <w:b/>
                <w:i/>
                <w:sz w:val="24"/>
                <w:szCs w:val="24"/>
              </w:rPr>
            </w:pPr>
            <w:r w:rsidRPr="005A3B18">
              <w:rPr>
                <w:rFonts w:asciiTheme="majorHAnsi" w:hAnsiTheme="majorHAnsi"/>
                <w:b/>
                <w:i/>
                <w:color w:val="C45811"/>
                <w:sz w:val="24"/>
                <w:szCs w:val="24"/>
              </w:rPr>
              <w:t xml:space="preserve">                            Eylem/Faaliyetler</w:t>
            </w:r>
          </w:p>
        </w:tc>
        <w:tc>
          <w:tcPr>
            <w:tcW w:w="2333" w:type="dxa"/>
          </w:tcPr>
          <w:p w:rsidR="00810AA6" w:rsidRPr="005A3B18" w:rsidRDefault="00810AA6" w:rsidP="00735F32">
            <w:pPr>
              <w:pStyle w:val="TableParagraph"/>
              <w:spacing w:before="4"/>
              <w:ind w:left="438"/>
              <w:rPr>
                <w:rFonts w:asciiTheme="majorHAnsi" w:hAnsiTheme="majorHAnsi"/>
                <w:i/>
                <w:sz w:val="24"/>
                <w:szCs w:val="24"/>
              </w:rPr>
            </w:pPr>
            <w:r w:rsidRPr="005A3B18">
              <w:rPr>
                <w:rFonts w:asciiTheme="majorHAnsi" w:hAnsiTheme="majorHAnsi"/>
                <w:i/>
                <w:color w:val="C45811"/>
                <w:sz w:val="24"/>
                <w:szCs w:val="24"/>
              </w:rPr>
              <w:t>Sorumlular</w:t>
            </w:r>
            <w:r w:rsidRPr="005A3B18">
              <w:rPr>
                <w:rFonts w:asciiTheme="majorHAnsi" w:hAnsiTheme="majorHAnsi"/>
                <w:i/>
                <w:color w:val="C45811"/>
                <w:w w:val="81"/>
                <w:sz w:val="24"/>
                <w:szCs w:val="24"/>
              </w:rPr>
              <w:t xml:space="preserve"> </w:t>
            </w:r>
          </w:p>
        </w:tc>
      </w:tr>
      <w:tr w:rsidR="00810AA6" w:rsidRPr="005A3B18" w:rsidTr="005A3B18">
        <w:trPr>
          <w:trHeight w:val="274"/>
        </w:trPr>
        <w:tc>
          <w:tcPr>
            <w:tcW w:w="1117" w:type="dxa"/>
            <w:shd w:val="clear" w:color="auto" w:fill="FFFFFF"/>
          </w:tcPr>
          <w:p w:rsidR="00810AA6" w:rsidRPr="005A3B18" w:rsidRDefault="00810AA6" w:rsidP="00735F32">
            <w:pPr>
              <w:pStyle w:val="TableParagraph"/>
              <w:spacing w:line="292" w:lineRule="exact"/>
              <w:ind w:left="1"/>
              <w:jc w:val="center"/>
              <w:rPr>
                <w:rFonts w:asciiTheme="majorHAnsi" w:hAnsiTheme="majorHAnsi"/>
                <w:i/>
                <w:sz w:val="24"/>
                <w:szCs w:val="24"/>
              </w:rPr>
            </w:pPr>
            <w:r w:rsidRPr="005A3B18">
              <w:rPr>
                <w:rFonts w:asciiTheme="majorHAnsi" w:hAnsiTheme="majorHAnsi"/>
                <w:i/>
                <w:color w:val="C45811"/>
                <w:sz w:val="24"/>
                <w:szCs w:val="24"/>
              </w:rPr>
              <w:t>1</w:t>
            </w:r>
          </w:p>
        </w:tc>
        <w:tc>
          <w:tcPr>
            <w:tcW w:w="6254" w:type="dxa"/>
            <w:shd w:val="clear" w:color="auto" w:fill="FAE3D4"/>
          </w:tcPr>
          <w:p w:rsidR="00810AA6" w:rsidRPr="005A3B18" w:rsidRDefault="00810AA6" w:rsidP="00735F32">
            <w:pPr>
              <w:pStyle w:val="TableParagraph"/>
              <w:ind w:left="110" w:right="190"/>
              <w:rPr>
                <w:rFonts w:asciiTheme="majorHAnsi" w:hAnsiTheme="majorHAnsi" w:cs="Times New Roman"/>
                <w:sz w:val="24"/>
                <w:szCs w:val="24"/>
              </w:rPr>
            </w:pPr>
            <w:r w:rsidRPr="005A3B18">
              <w:rPr>
                <w:rFonts w:asciiTheme="majorHAnsi" w:hAnsiTheme="majorHAnsi" w:cs="Times New Roman"/>
                <w:sz w:val="24"/>
                <w:szCs w:val="24"/>
              </w:rPr>
              <w:t xml:space="preserve">Mersin’de </w:t>
            </w:r>
            <w:r w:rsidR="00E4216C" w:rsidRPr="005A3B18">
              <w:rPr>
                <w:rFonts w:asciiTheme="majorHAnsi" w:hAnsiTheme="majorHAnsi" w:cs="Times New Roman"/>
                <w:sz w:val="24"/>
                <w:szCs w:val="24"/>
              </w:rPr>
              <w:t>TUBİTAK Bilim Söyleşileri düzenlemek.</w:t>
            </w:r>
          </w:p>
          <w:p w:rsidR="00810AA6" w:rsidRPr="005A3B18" w:rsidRDefault="00810AA6" w:rsidP="00735F32">
            <w:pPr>
              <w:pStyle w:val="TableParagraph"/>
              <w:ind w:left="110" w:right="190"/>
              <w:rPr>
                <w:rFonts w:asciiTheme="majorHAnsi" w:hAnsiTheme="majorHAnsi" w:cs="Times New Roman"/>
                <w:sz w:val="24"/>
                <w:szCs w:val="24"/>
              </w:rPr>
            </w:pPr>
            <w:r w:rsidRPr="005A3B18">
              <w:rPr>
                <w:rFonts w:asciiTheme="majorHAnsi" w:hAnsiTheme="majorHAnsi"/>
                <w:b/>
                <w:sz w:val="24"/>
                <w:szCs w:val="24"/>
              </w:rPr>
              <w:t>SP de Hedef 4.5 D</w:t>
            </w:r>
            <w:r w:rsidRPr="005A3B18">
              <w:rPr>
                <w:rFonts w:asciiTheme="majorHAnsi" w:eastAsia="Calibri" w:hAnsiTheme="majorHAnsi" w:cs="Calibri"/>
                <w:b/>
                <w:color w:val="000000"/>
                <w:sz w:val="24"/>
                <w:szCs w:val="24"/>
                <w:lang w:eastAsia="tr-TR"/>
              </w:rPr>
              <w:t>ış destekli proje sayısını arttırmak</w:t>
            </w:r>
            <w:r w:rsidRPr="005A3B18">
              <w:rPr>
                <w:rFonts w:asciiTheme="majorHAnsi" w:hAnsiTheme="majorHAnsi"/>
                <w:b/>
                <w:sz w:val="24"/>
                <w:szCs w:val="24"/>
              </w:rPr>
              <w:t>. PG.4.5.1 ile izlenecektir.</w:t>
            </w:r>
          </w:p>
        </w:tc>
        <w:tc>
          <w:tcPr>
            <w:tcW w:w="2333" w:type="dxa"/>
            <w:shd w:val="clear" w:color="auto" w:fill="FAE3D4"/>
          </w:tcPr>
          <w:p w:rsidR="00810AA6" w:rsidRPr="005A3B18" w:rsidRDefault="00810AA6" w:rsidP="00735F32">
            <w:pPr>
              <w:pStyle w:val="TableParagraph"/>
              <w:ind w:right="122"/>
              <w:rPr>
                <w:rFonts w:asciiTheme="majorHAnsi" w:hAnsiTheme="majorHAnsi" w:cs="Times New Roman"/>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Üyesi Aydan KAYSERİLİ</w:t>
            </w:r>
          </w:p>
        </w:tc>
      </w:tr>
      <w:tr w:rsidR="008F1E05" w:rsidRPr="005A3B18" w:rsidTr="005A3B18">
        <w:trPr>
          <w:trHeight w:val="547"/>
        </w:trPr>
        <w:tc>
          <w:tcPr>
            <w:tcW w:w="1117" w:type="dxa"/>
            <w:shd w:val="clear" w:color="auto" w:fill="FFFFFF"/>
          </w:tcPr>
          <w:p w:rsidR="008F1E05" w:rsidRPr="005A3B18" w:rsidRDefault="008F1E05" w:rsidP="00735F32">
            <w:pPr>
              <w:pStyle w:val="TableParagraph"/>
              <w:spacing w:before="3"/>
              <w:ind w:left="1"/>
              <w:jc w:val="center"/>
              <w:rPr>
                <w:rFonts w:asciiTheme="majorHAnsi" w:hAnsiTheme="majorHAnsi"/>
                <w:i/>
                <w:sz w:val="24"/>
                <w:szCs w:val="24"/>
              </w:rPr>
            </w:pPr>
            <w:r w:rsidRPr="005A3B18">
              <w:rPr>
                <w:rFonts w:asciiTheme="majorHAnsi" w:hAnsiTheme="majorHAnsi"/>
                <w:i/>
                <w:color w:val="C45811"/>
                <w:w w:val="91"/>
                <w:sz w:val="24"/>
                <w:szCs w:val="24"/>
              </w:rPr>
              <w:t>2</w:t>
            </w:r>
          </w:p>
        </w:tc>
        <w:tc>
          <w:tcPr>
            <w:tcW w:w="6254" w:type="dxa"/>
            <w:shd w:val="clear" w:color="auto" w:fill="FFFFFF"/>
          </w:tcPr>
          <w:p w:rsidR="008F1E05" w:rsidRPr="005A3B18" w:rsidRDefault="008F1E05" w:rsidP="00735F32">
            <w:pPr>
              <w:pStyle w:val="TableParagraph"/>
              <w:rPr>
                <w:rFonts w:asciiTheme="majorHAnsi" w:hAnsiTheme="majorHAnsi" w:cs="Times New Roman"/>
                <w:sz w:val="24"/>
                <w:szCs w:val="24"/>
              </w:rPr>
            </w:pPr>
            <w:r w:rsidRPr="005A3B18">
              <w:rPr>
                <w:rFonts w:asciiTheme="majorHAnsi" w:hAnsiTheme="majorHAnsi" w:cs="Times New Roman"/>
                <w:sz w:val="24"/>
                <w:szCs w:val="24"/>
              </w:rPr>
              <w:t>Sağlıkta Şiddet konusunda İl Sağlık Müdürlüğü işbirliği ile projeler yapmak</w:t>
            </w:r>
          </w:p>
          <w:p w:rsidR="008F1E05" w:rsidRPr="005A3B18" w:rsidRDefault="008F1E05" w:rsidP="00735F32">
            <w:pPr>
              <w:pStyle w:val="TableParagraph"/>
              <w:rPr>
                <w:rFonts w:asciiTheme="majorHAnsi" w:hAnsiTheme="majorHAnsi" w:cs="Times New Roman"/>
                <w:sz w:val="24"/>
                <w:szCs w:val="24"/>
              </w:rPr>
            </w:pPr>
            <w:r w:rsidRPr="005A3B18">
              <w:rPr>
                <w:rFonts w:asciiTheme="majorHAnsi" w:hAnsiTheme="majorHAnsi"/>
                <w:b/>
                <w:sz w:val="24"/>
                <w:szCs w:val="24"/>
              </w:rPr>
              <w:t>SP de Hedef 4.5 D</w:t>
            </w:r>
            <w:r w:rsidRPr="005A3B18">
              <w:rPr>
                <w:rFonts w:asciiTheme="majorHAnsi" w:eastAsia="Calibri" w:hAnsiTheme="majorHAnsi" w:cs="Calibri"/>
                <w:b/>
                <w:color w:val="000000"/>
                <w:sz w:val="24"/>
                <w:szCs w:val="24"/>
                <w:lang w:eastAsia="tr-TR"/>
              </w:rPr>
              <w:t>ış destekli proje sayısını arttırmak</w:t>
            </w:r>
            <w:r w:rsidRPr="005A3B18">
              <w:rPr>
                <w:rFonts w:asciiTheme="majorHAnsi" w:hAnsiTheme="majorHAnsi"/>
                <w:b/>
                <w:sz w:val="24"/>
                <w:szCs w:val="24"/>
              </w:rPr>
              <w:t>. PG.4.5.1 ile izlenecektir.</w:t>
            </w:r>
          </w:p>
        </w:tc>
        <w:tc>
          <w:tcPr>
            <w:tcW w:w="2333" w:type="dxa"/>
            <w:shd w:val="clear" w:color="auto" w:fill="FFFFFF"/>
          </w:tcPr>
          <w:p w:rsidR="008F1E05" w:rsidRPr="005A3B18" w:rsidRDefault="008F1E05" w:rsidP="00735F32">
            <w:pPr>
              <w:pStyle w:val="TableParagraph"/>
              <w:rPr>
                <w:rFonts w:asciiTheme="majorHAnsi" w:hAnsiTheme="majorHAnsi"/>
                <w:sz w:val="24"/>
                <w:szCs w:val="24"/>
              </w:rPr>
            </w:pPr>
            <w:r w:rsidRPr="005A3B18">
              <w:rPr>
                <w:rFonts w:asciiTheme="majorHAnsi" w:hAnsiTheme="majorHAnsi"/>
                <w:sz w:val="24"/>
                <w:szCs w:val="24"/>
              </w:rPr>
              <w:t>Prof. Dr. Abdullah ÇALIŞKAN</w:t>
            </w:r>
          </w:p>
          <w:p w:rsidR="008F1E05" w:rsidRPr="005A3B18" w:rsidRDefault="008F1E05" w:rsidP="00735F32">
            <w:pPr>
              <w:pStyle w:val="TableParagraph"/>
              <w:rPr>
                <w:rFonts w:asciiTheme="majorHAnsi" w:hAnsiTheme="majorHAnsi"/>
                <w:sz w:val="24"/>
                <w:szCs w:val="24"/>
              </w:rPr>
            </w:pPr>
          </w:p>
        </w:tc>
      </w:tr>
    </w:tbl>
    <w:p w:rsidR="00CE372D" w:rsidRPr="005A3B18" w:rsidRDefault="00CE372D" w:rsidP="00735F32">
      <w:pPr>
        <w:pStyle w:val="ListeParagraf"/>
        <w:tabs>
          <w:tab w:val="left" w:pos="917"/>
        </w:tabs>
        <w:ind w:firstLine="0"/>
        <w:rPr>
          <w:rFonts w:asciiTheme="majorHAnsi" w:hAnsiTheme="majorHAnsi"/>
          <w:b/>
          <w:sz w:val="24"/>
          <w:szCs w:val="24"/>
        </w:rPr>
      </w:pPr>
    </w:p>
    <w:p w:rsidR="00CE372D" w:rsidRPr="005A3B18" w:rsidRDefault="00CE372D" w:rsidP="00735F32">
      <w:pPr>
        <w:tabs>
          <w:tab w:val="left" w:pos="917"/>
        </w:tabs>
        <w:rPr>
          <w:rFonts w:asciiTheme="majorHAnsi" w:hAnsiTheme="majorHAnsi"/>
          <w:b/>
          <w:sz w:val="24"/>
          <w:szCs w:val="24"/>
        </w:rPr>
      </w:pPr>
    </w:p>
    <w:p w:rsidR="00810AA6" w:rsidRPr="005A3B18" w:rsidRDefault="00810AA6" w:rsidP="00735F32">
      <w:pPr>
        <w:pStyle w:val="ListeParagraf"/>
        <w:numPr>
          <w:ilvl w:val="0"/>
          <w:numId w:val="1"/>
        </w:numPr>
        <w:tabs>
          <w:tab w:val="left" w:pos="917"/>
        </w:tabs>
        <w:ind w:hanging="361"/>
        <w:rPr>
          <w:rFonts w:asciiTheme="majorHAnsi" w:hAnsiTheme="majorHAnsi"/>
          <w:b/>
          <w:sz w:val="24"/>
          <w:szCs w:val="24"/>
        </w:rPr>
      </w:pPr>
      <w:r w:rsidRPr="005A3B18">
        <w:rPr>
          <w:rFonts w:asciiTheme="majorHAnsi" w:hAnsiTheme="majorHAnsi"/>
          <w:b/>
          <w:sz w:val="24"/>
          <w:szCs w:val="24"/>
        </w:rPr>
        <w:t>TOPLUMSAL</w:t>
      </w:r>
      <w:r w:rsidRPr="005A3B18">
        <w:rPr>
          <w:rFonts w:asciiTheme="majorHAnsi" w:hAnsiTheme="majorHAnsi"/>
          <w:b/>
          <w:spacing w:val="-1"/>
          <w:sz w:val="24"/>
          <w:szCs w:val="24"/>
        </w:rPr>
        <w:t xml:space="preserve"> </w:t>
      </w:r>
      <w:r w:rsidRPr="005A3B18">
        <w:rPr>
          <w:rFonts w:asciiTheme="majorHAnsi" w:hAnsiTheme="majorHAnsi"/>
          <w:b/>
          <w:sz w:val="24"/>
          <w:szCs w:val="24"/>
        </w:rPr>
        <w:t>KATKI</w:t>
      </w:r>
    </w:p>
    <w:p w:rsidR="00810AA6" w:rsidRPr="005A3B18" w:rsidRDefault="00810AA6" w:rsidP="00735F32">
      <w:pPr>
        <w:pStyle w:val="GvdeMetni"/>
        <w:rPr>
          <w:rFonts w:asciiTheme="majorHAnsi" w:hAnsiTheme="majorHAnsi"/>
        </w:rPr>
      </w:pPr>
    </w:p>
    <w:p w:rsidR="00810AA6" w:rsidRPr="005A3B18" w:rsidRDefault="00810AA6" w:rsidP="00735F32">
      <w:pPr>
        <w:pStyle w:val="GvdeMetni"/>
        <w:spacing w:before="3"/>
        <w:rPr>
          <w:rFonts w:asciiTheme="majorHAnsi" w:hAnsiTheme="majorHAnsi"/>
        </w:rPr>
      </w:pPr>
    </w:p>
    <w:tbl>
      <w:tblPr>
        <w:tblStyle w:val="TableNormal"/>
        <w:tblW w:w="9715"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6316"/>
        <w:gridCol w:w="2410"/>
      </w:tblGrid>
      <w:tr w:rsidR="00810AA6" w:rsidRPr="005A3B18" w:rsidTr="005A3B18">
        <w:trPr>
          <w:trHeight w:val="587"/>
        </w:trPr>
        <w:tc>
          <w:tcPr>
            <w:tcW w:w="989" w:type="dxa"/>
            <w:shd w:val="clear" w:color="auto" w:fill="FFFFFF"/>
          </w:tcPr>
          <w:p w:rsidR="00810AA6" w:rsidRPr="005A3B18" w:rsidRDefault="00810AA6" w:rsidP="00735F32">
            <w:pPr>
              <w:pStyle w:val="TableParagraph"/>
              <w:spacing w:before="4"/>
              <w:ind w:left="568"/>
              <w:rPr>
                <w:rFonts w:asciiTheme="majorHAnsi" w:hAnsiTheme="majorHAnsi"/>
                <w:i/>
                <w:sz w:val="24"/>
                <w:szCs w:val="24"/>
              </w:rPr>
            </w:pPr>
            <w:r w:rsidRPr="005A3B18">
              <w:rPr>
                <w:rFonts w:asciiTheme="majorHAnsi" w:hAnsiTheme="majorHAnsi"/>
                <w:i/>
                <w:color w:val="C45811"/>
                <w:w w:val="95"/>
                <w:sz w:val="24"/>
                <w:szCs w:val="24"/>
              </w:rPr>
              <w:t>F/E</w:t>
            </w:r>
            <w:r w:rsidRPr="005A3B18">
              <w:rPr>
                <w:rFonts w:asciiTheme="majorHAnsi" w:hAnsiTheme="majorHAnsi"/>
                <w:i/>
                <w:color w:val="C45811"/>
                <w:w w:val="81"/>
                <w:sz w:val="24"/>
                <w:szCs w:val="24"/>
              </w:rPr>
              <w:t xml:space="preserve"> </w:t>
            </w:r>
          </w:p>
          <w:p w:rsidR="00810AA6" w:rsidRPr="005A3B18" w:rsidRDefault="00810AA6" w:rsidP="00735F32">
            <w:pPr>
              <w:pStyle w:val="TableParagraph"/>
              <w:spacing w:before="17" w:line="270" w:lineRule="exact"/>
              <w:ind w:left="611"/>
              <w:rPr>
                <w:rFonts w:asciiTheme="majorHAnsi" w:hAnsiTheme="majorHAnsi"/>
                <w:i/>
                <w:sz w:val="24"/>
                <w:szCs w:val="24"/>
              </w:rPr>
            </w:pPr>
            <w:r w:rsidRPr="005A3B18">
              <w:rPr>
                <w:rFonts w:asciiTheme="majorHAnsi" w:hAnsiTheme="majorHAnsi"/>
                <w:i/>
                <w:color w:val="C45811"/>
                <w:spacing w:val="-3"/>
                <w:sz w:val="24"/>
                <w:szCs w:val="24"/>
              </w:rPr>
              <w:t>No</w:t>
            </w:r>
            <w:r w:rsidRPr="005A3B18">
              <w:rPr>
                <w:rFonts w:asciiTheme="majorHAnsi" w:hAnsiTheme="majorHAnsi"/>
                <w:i/>
                <w:color w:val="C45811"/>
                <w:w w:val="81"/>
                <w:sz w:val="24"/>
                <w:szCs w:val="24"/>
              </w:rPr>
              <w:t xml:space="preserve"> </w:t>
            </w:r>
          </w:p>
        </w:tc>
        <w:tc>
          <w:tcPr>
            <w:tcW w:w="6316" w:type="dxa"/>
          </w:tcPr>
          <w:p w:rsidR="00810AA6" w:rsidRPr="005A3B18" w:rsidRDefault="00810AA6" w:rsidP="00735F32">
            <w:pPr>
              <w:pStyle w:val="TableParagraph"/>
              <w:spacing w:before="1"/>
              <w:ind w:right="1817"/>
              <w:jc w:val="center"/>
              <w:rPr>
                <w:rFonts w:asciiTheme="majorHAnsi" w:hAnsiTheme="majorHAnsi"/>
                <w:b/>
                <w:i/>
                <w:sz w:val="24"/>
                <w:szCs w:val="24"/>
              </w:rPr>
            </w:pPr>
            <w:r w:rsidRPr="005A3B18">
              <w:rPr>
                <w:rFonts w:asciiTheme="majorHAnsi" w:hAnsiTheme="majorHAnsi"/>
                <w:b/>
                <w:i/>
                <w:color w:val="C45811"/>
                <w:sz w:val="24"/>
                <w:szCs w:val="24"/>
              </w:rPr>
              <w:t xml:space="preserve">                            Eylem/Faaliyetler</w:t>
            </w:r>
          </w:p>
        </w:tc>
        <w:tc>
          <w:tcPr>
            <w:tcW w:w="2410" w:type="dxa"/>
          </w:tcPr>
          <w:p w:rsidR="00810AA6" w:rsidRPr="005A3B18" w:rsidRDefault="00810AA6" w:rsidP="00735F32">
            <w:pPr>
              <w:pStyle w:val="TableParagraph"/>
              <w:spacing w:before="4"/>
              <w:ind w:left="438"/>
              <w:rPr>
                <w:rFonts w:asciiTheme="majorHAnsi" w:hAnsiTheme="majorHAnsi"/>
                <w:i/>
                <w:sz w:val="24"/>
                <w:szCs w:val="24"/>
              </w:rPr>
            </w:pPr>
            <w:r w:rsidRPr="005A3B18">
              <w:rPr>
                <w:rFonts w:asciiTheme="majorHAnsi" w:hAnsiTheme="majorHAnsi"/>
                <w:i/>
                <w:color w:val="C45811"/>
                <w:sz w:val="24"/>
                <w:szCs w:val="24"/>
              </w:rPr>
              <w:t>Sorumlular</w:t>
            </w:r>
            <w:r w:rsidRPr="005A3B18">
              <w:rPr>
                <w:rFonts w:asciiTheme="majorHAnsi" w:hAnsiTheme="majorHAnsi"/>
                <w:i/>
                <w:color w:val="C45811"/>
                <w:w w:val="81"/>
                <w:sz w:val="24"/>
                <w:szCs w:val="24"/>
              </w:rPr>
              <w:t xml:space="preserve"> </w:t>
            </w:r>
          </w:p>
        </w:tc>
      </w:tr>
      <w:tr w:rsidR="00810AA6" w:rsidRPr="005A3B18" w:rsidTr="005A3B18">
        <w:trPr>
          <w:trHeight w:val="806"/>
        </w:trPr>
        <w:tc>
          <w:tcPr>
            <w:tcW w:w="989" w:type="dxa"/>
            <w:shd w:val="clear" w:color="auto" w:fill="FFFFFF"/>
          </w:tcPr>
          <w:p w:rsidR="00810AA6" w:rsidRPr="005A3B18" w:rsidRDefault="00810AA6" w:rsidP="00735F32">
            <w:pPr>
              <w:pStyle w:val="TableParagraph"/>
              <w:spacing w:line="292" w:lineRule="exact"/>
              <w:ind w:left="1"/>
              <w:jc w:val="center"/>
              <w:rPr>
                <w:rFonts w:asciiTheme="majorHAnsi" w:hAnsiTheme="majorHAnsi"/>
                <w:i/>
                <w:sz w:val="24"/>
                <w:szCs w:val="24"/>
              </w:rPr>
            </w:pPr>
            <w:r w:rsidRPr="005A3B18">
              <w:rPr>
                <w:rFonts w:asciiTheme="majorHAnsi" w:hAnsiTheme="majorHAnsi"/>
                <w:i/>
                <w:color w:val="C45811"/>
                <w:sz w:val="24"/>
                <w:szCs w:val="24"/>
              </w:rPr>
              <w:t>1</w:t>
            </w:r>
          </w:p>
        </w:tc>
        <w:tc>
          <w:tcPr>
            <w:tcW w:w="6316" w:type="dxa"/>
            <w:shd w:val="clear" w:color="auto" w:fill="FAE3D4"/>
          </w:tcPr>
          <w:p w:rsidR="00810AA6" w:rsidRPr="005A3B18" w:rsidRDefault="00194F86" w:rsidP="00735F32">
            <w:pPr>
              <w:pStyle w:val="TableParagraph"/>
              <w:spacing w:line="250" w:lineRule="exact"/>
              <w:ind w:left="110"/>
              <w:rPr>
                <w:rFonts w:asciiTheme="majorHAnsi" w:hAnsiTheme="majorHAnsi" w:cs="Times New Roman"/>
                <w:sz w:val="24"/>
                <w:szCs w:val="24"/>
              </w:rPr>
            </w:pPr>
            <w:r w:rsidRPr="005A3B18">
              <w:rPr>
                <w:rFonts w:asciiTheme="majorHAnsi" w:hAnsiTheme="majorHAnsi" w:cs="Times New Roman"/>
                <w:sz w:val="24"/>
                <w:szCs w:val="24"/>
              </w:rPr>
              <w:t xml:space="preserve">Halk Sağlığı Eğitimi kapsamında yalnız yaşayan yaşlılara yönelik Sağlıklı Yaşlanma </w:t>
            </w:r>
            <w:proofErr w:type="spellStart"/>
            <w:r w:rsidRPr="005A3B18">
              <w:rPr>
                <w:rFonts w:asciiTheme="majorHAnsi" w:hAnsiTheme="majorHAnsi" w:cs="Times New Roman"/>
                <w:sz w:val="24"/>
                <w:szCs w:val="24"/>
              </w:rPr>
              <w:t>Eğitmi</w:t>
            </w:r>
            <w:proofErr w:type="spellEnd"/>
            <w:r w:rsidRPr="005A3B18">
              <w:rPr>
                <w:rFonts w:asciiTheme="majorHAnsi" w:hAnsiTheme="majorHAnsi" w:cs="Times New Roman"/>
                <w:sz w:val="24"/>
                <w:szCs w:val="24"/>
              </w:rPr>
              <w:t xml:space="preserve"> düzenlemek</w:t>
            </w:r>
          </w:p>
          <w:p w:rsidR="00810AA6" w:rsidRPr="005A3B18" w:rsidRDefault="00810AA6" w:rsidP="00735F32">
            <w:pPr>
              <w:pStyle w:val="TableParagraph"/>
              <w:spacing w:line="250" w:lineRule="exact"/>
              <w:ind w:left="110"/>
              <w:rPr>
                <w:rFonts w:asciiTheme="majorHAnsi" w:hAnsiTheme="majorHAnsi" w:cs="Times New Roman"/>
                <w:b/>
                <w:sz w:val="24"/>
                <w:szCs w:val="24"/>
              </w:rPr>
            </w:pPr>
            <w:r w:rsidRPr="005A3B18">
              <w:rPr>
                <w:rFonts w:asciiTheme="majorHAnsi" w:hAnsiTheme="majorHAnsi"/>
                <w:b/>
                <w:sz w:val="24"/>
                <w:szCs w:val="24"/>
              </w:rPr>
              <w:t xml:space="preserve">SP de Hedef 5.2 </w:t>
            </w:r>
            <w:r w:rsidRPr="005A3B18">
              <w:rPr>
                <w:rFonts w:asciiTheme="majorHAnsi" w:eastAsia="Calibri" w:hAnsiTheme="majorHAnsi" w:cs="Calibri"/>
                <w:b/>
                <w:sz w:val="24"/>
                <w:szCs w:val="24"/>
                <w:lang w:eastAsia="tr-TR"/>
              </w:rPr>
              <w:t xml:space="preserve">Dezavantajlı gruplara yönelik sosyal </w:t>
            </w:r>
            <w:proofErr w:type="gramStart"/>
            <w:r w:rsidRPr="005A3B18">
              <w:rPr>
                <w:rFonts w:asciiTheme="majorHAnsi" w:eastAsia="Calibri" w:hAnsiTheme="majorHAnsi" w:cs="Calibri"/>
                <w:b/>
                <w:sz w:val="24"/>
                <w:szCs w:val="24"/>
                <w:lang w:eastAsia="tr-TR"/>
              </w:rPr>
              <w:t>entegrasyon</w:t>
            </w:r>
            <w:proofErr w:type="gramEnd"/>
            <w:r w:rsidRPr="005A3B18">
              <w:rPr>
                <w:rFonts w:asciiTheme="majorHAnsi" w:eastAsia="Calibri" w:hAnsiTheme="majorHAnsi" w:cs="Calibri"/>
                <w:b/>
                <w:sz w:val="24"/>
                <w:szCs w:val="24"/>
                <w:lang w:eastAsia="tr-TR"/>
              </w:rPr>
              <w:t xml:space="preserve"> ve kapsayıcılığa ilişkin yapılan faaliyet sayısının artırılması</w:t>
            </w:r>
            <w:r w:rsidRPr="005A3B18">
              <w:rPr>
                <w:rFonts w:asciiTheme="majorHAnsi" w:hAnsiTheme="majorHAnsi"/>
                <w:b/>
                <w:sz w:val="24"/>
                <w:szCs w:val="24"/>
              </w:rPr>
              <w:t xml:space="preserve"> PG.5.2.1 ile izlenecektir</w:t>
            </w:r>
          </w:p>
        </w:tc>
        <w:tc>
          <w:tcPr>
            <w:tcW w:w="2410" w:type="dxa"/>
            <w:shd w:val="clear" w:color="auto" w:fill="FAE3D4"/>
          </w:tcPr>
          <w:p w:rsidR="00810AA6" w:rsidRPr="005A3B18" w:rsidRDefault="00194F86" w:rsidP="00735F32">
            <w:pPr>
              <w:pStyle w:val="TableParagraph"/>
              <w:ind w:right="122"/>
              <w:rPr>
                <w:rFonts w:asciiTheme="majorHAnsi" w:hAnsiTheme="majorHAnsi" w:cs="Times New Roman"/>
                <w:sz w:val="24"/>
                <w:szCs w:val="24"/>
              </w:rPr>
            </w:pPr>
            <w:r w:rsidRPr="005A3B18">
              <w:rPr>
                <w:rFonts w:asciiTheme="majorHAnsi" w:hAnsiTheme="majorHAnsi" w:cs="Times New Roman"/>
                <w:sz w:val="24"/>
                <w:szCs w:val="24"/>
              </w:rPr>
              <w:t xml:space="preserve">Dr. </w:t>
            </w:r>
            <w:proofErr w:type="spellStart"/>
            <w:r w:rsidRPr="005A3B18">
              <w:rPr>
                <w:rFonts w:asciiTheme="majorHAnsi" w:hAnsiTheme="majorHAnsi" w:cs="Times New Roman"/>
                <w:sz w:val="24"/>
                <w:szCs w:val="24"/>
              </w:rPr>
              <w:t>Öğr</w:t>
            </w:r>
            <w:proofErr w:type="spellEnd"/>
            <w:r w:rsidRPr="005A3B18">
              <w:rPr>
                <w:rFonts w:asciiTheme="majorHAnsi" w:hAnsiTheme="majorHAnsi" w:cs="Times New Roman"/>
                <w:sz w:val="24"/>
                <w:szCs w:val="24"/>
              </w:rPr>
              <w:t>. Üyesi</w:t>
            </w:r>
            <w:r w:rsidR="006E12AF" w:rsidRPr="005A3B18">
              <w:rPr>
                <w:rFonts w:asciiTheme="majorHAnsi" w:hAnsiTheme="majorHAnsi" w:cs="Times New Roman"/>
                <w:sz w:val="24"/>
                <w:szCs w:val="24"/>
              </w:rPr>
              <w:t xml:space="preserve"> Neslihan ÖZCANARSLAN</w:t>
            </w:r>
          </w:p>
        </w:tc>
      </w:tr>
      <w:tr w:rsidR="00810AA6" w:rsidRPr="005A3B18" w:rsidTr="005A3B18">
        <w:trPr>
          <w:trHeight w:val="806"/>
        </w:trPr>
        <w:tc>
          <w:tcPr>
            <w:tcW w:w="989" w:type="dxa"/>
            <w:shd w:val="clear" w:color="auto" w:fill="FFFFFF"/>
          </w:tcPr>
          <w:p w:rsidR="00810AA6" w:rsidRPr="005A3B18" w:rsidRDefault="00810AA6" w:rsidP="00FC36B9">
            <w:pPr>
              <w:pStyle w:val="TableParagraph"/>
              <w:spacing w:line="292" w:lineRule="exact"/>
              <w:ind w:left="1"/>
              <w:jc w:val="center"/>
              <w:rPr>
                <w:rFonts w:asciiTheme="majorHAnsi" w:hAnsiTheme="majorHAnsi"/>
                <w:i/>
                <w:color w:val="C45811"/>
                <w:sz w:val="24"/>
                <w:szCs w:val="24"/>
              </w:rPr>
            </w:pPr>
            <w:r w:rsidRPr="005A3B18">
              <w:rPr>
                <w:rFonts w:asciiTheme="majorHAnsi" w:hAnsiTheme="majorHAnsi"/>
                <w:i/>
                <w:color w:val="C45811"/>
                <w:sz w:val="24"/>
                <w:szCs w:val="24"/>
              </w:rPr>
              <w:t>2</w:t>
            </w:r>
          </w:p>
        </w:tc>
        <w:tc>
          <w:tcPr>
            <w:tcW w:w="6316" w:type="dxa"/>
            <w:shd w:val="clear" w:color="auto" w:fill="FFFFFF"/>
          </w:tcPr>
          <w:p w:rsidR="005A3B18" w:rsidRPr="005A3B18" w:rsidRDefault="00810AA6" w:rsidP="005A3B18">
            <w:pPr>
              <w:pStyle w:val="TableParagraph"/>
              <w:rPr>
                <w:rFonts w:asciiTheme="majorHAnsi" w:hAnsiTheme="majorHAnsi" w:cs="Times New Roman"/>
                <w:sz w:val="24"/>
                <w:szCs w:val="24"/>
              </w:rPr>
            </w:pPr>
            <w:r w:rsidRPr="005A3B18">
              <w:rPr>
                <w:rFonts w:asciiTheme="majorHAnsi" w:hAnsiTheme="majorHAnsi" w:cs="Times New Roman"/>
                <w:sz w:val="24"/>
                <w:szCs w:val="24"/>
              </w:rPr>
              <w:t xml:space="preserve"> </w:t>
            </w:r>
            <w:r w:rsidR="005A3B18" w:rsidRPr="005A3B18">
              <w:rPr>
                <w:rFonts w:asciiTheme="majorHAnsi" w:hAnsiTheme="majorHAnsi" w:cs="Times New Roman"/>
                <w:sz w:val="24"/>
                <w:szCs w:val="24"/>
              </w:rPr>
              <w:t>Kent Konseyi Sağlıklı Çalışma Grubunda yer alma</w:t>
            </w:r>
          </w:p>
          <w:p w:rsidR="00810AA6" w:rsidRPr="005A3B18" w:rsidRDefault="005A3B18" w:rsidP="005A3B18">
            <w:pPr>
              <w:pStyle w:val="TableParagraph"/>
              <w:rPr>
                <w:rFonts w:asciiTheme="majorHAnsi" w:hAnsiTheme="majorHAnsi" w:cs="Times New Roman"/>
                <w:b/>
                <w:sz w:val="24"/>
                <w:szCs w:val="24"/>
              </w:rPr>
            </w:pPr>
            <w:r w:rsidRPr="005A3B18">
              <w:rPr>
                <w:rFonts w:asciiTheme="majorHAnsi" w:eastAsia="Calibri" w:hAnsiTheme="majorHAnsi" w:cs="Times New Roman"/>
                <w:b/>
                <w:color w:val="000000"/>
                <w:sz w:val="24"/>
                <w:szCs w:val="24"/>
                <w:lang w:eastAsia="tr-TR"/>
              </w:rPr>
              <w:t>S.P. da Hedef 5.1 Diğer kamu kurumlarıyla birlikte sosyal sorumluk proje sayısının artırılması</w:t>
            </w:r>
            <w:r w:rsidRPr="005A3B18">
              <w:rPr>
                <w:rFonts w:asciiTheme="majorHAnsi" w:hAnsiTheme="majorHAnsi" w:cs="Times New Roman"/>
                <w:b/>
                <w:sz w:val="24"/>
                <w:szCs w:val="24"/>
              </w:rPr>
              <w:t xml:space="preserve"> P.G. 5.1.1</w:t>
            </w:r>
            <w:r w:rsidR="0062144A" w:rsidRPr="005A3B18">
              <w:rPr>
                <w:rFonts w:asciiTheme="majorHAnsi" w:hAnsiTheme="majorHAnsi"/>
                <w:b/>
                <w:sz w:val="24"/>
                <w:szCs w:val="24"/>
              </w:rPr>
              <w:t xml:space="preserve"> ile izlenecektir</w:t>
            </w:r>
          </w:p>
        </w:tc>
        <w:tc>
          <w:tcPr>
            <w:tcW w:w="2410" w:type="dxa"/>
            <w:shd w:val="clear" w:color="auto" w:fill="FFFFFF"/>
          </w:tcPr>
          <w:p w:rsidR="005A3B18" w:rsidRPr="005A3B18" w:rsidRDefault="005A3B18" w:rsidP="005A3B18">
            <w:pPr>
              <w:pStyle w:val="TableParagraph"/>
              <w:rPr>
                <w:rFonts w:asciiTheme="majorHAnsi" w:hAnsiTheme="majorHAnsi"/>
                <w:sz w:val="24"/>
                <w:szCs w:val="24"/>
              </w:rPr>
            </w:pPr>
            <w:r w:rsidRPr="005A3B18">
              <w:rPr>
                <w:rFonts w:asciiTheme="majorHAnsi" w:hAnsiTheme="majorHAnsi"/>
                <w:sz w:val="24"/>
                <w:szCs w:val="24"/>
              </w:rPr>
              <w:t xml:space="preserve">Prof. Dr. </w:t>
            </w:r>
            <w:proofErr w:type="spellStart"/>
            <w:r w:rsidRPr="005A3B18">
              <w:rPr>
                <w:rFonts w:asciiTheme="majorHAnsi" w:hAnsiTheme="majorHAnsi"/>
                <w:sz w:val="24"/>
                <w:szCs w:val="24"/>
              </w:rPr>
              <w:t>Fügen</w:t>
            </w:r>
            <w:proofErr w:type="spellEnd"/>
            <w:r w:rsidRPr="005A3B18">
              <w:rPr>
                <w:rFonts w:asciiTheme="majorHAnsi" w:hAnsiTheme="majorHAnsi"/>
                <w:sz w:val="24"/>
                <w:szCs w:val="24"/>
              </w:rPr>
              <w:t xml:space="preserve"> ÖZCANARSLAN</w:t>
            </w:r>
          </w:p>
          <w:p w:rsidR="00810AA6" w:rsidRPr="005A3B18" w:rsidRDefault="005A3B18" w:rsidP="005A3B18">
            <w:pPr>
              <w:rPr>
                <w:rFonts w:asciiTheme="majorHAnsi" w:hAnsiTheme="majorHAnsi" w:cs="Times New Roman"/>
                <w:sz w:val="24"/>
                <w:szCs w:val="24"/>
              </w:rPr>
            </w:pPr>
            <w:r w:rsidRPr="005A3B18">
              <w:rPr>
                <w:rFonts w:asciiTheme="majorHAnsi" w:hAnsiTheme="majorHAnsi"/>
                <w:sz w:val="24"/>
                <w:szCs w:val="24"/>
              </w:rPr>
              <w:t xml:space="preserve">Dr. </w:t>
            </w:r>
            <w:proofErr w:type="spellStart"/>
            <w:r w:rsidRPr="005A3B18">
              <w:rPr>
                <w:rFonts w:asciiTheme="majorHAnsi" w:hAnsiTheme="majorHAnsi"/>
                <w:sz w:val="24"/>
                <w:szCs w:val="24"/>
              </w:rPr>
              <w:t>Öğr</w:t>
            </w:r>
            <w:proofErr w:type="spellEnd"/>
            <w:r w:rsidRPr="005A3B18">
              <w:rPr>
                <w:rFonts w:asciiTheme="majorHAnsi" w:hAnsiTheme="majorHAnsi"/>
                <w:sz w:val="24"/>
                <w:szCs w:val="24"/>
              </w:rPr>
              <w:t xml:space="preserve">. Üyesi </w:t>
            </w:r>
            <w:proofErr w:type="spellStart"/>
            <w:r w:rsidRPr="005A3B18">
              <w:rPr>
                <w:rFonts w:asciiTheme="majorHAnsi" w:hAnsiTheme="majorHAnsi"/>
                <w:sz w:val="24"/>
                <w:szCs w:val="24"/>
              </w:rPr>
              <w:t>Behire</w:t>
            </w:r>
            <w:proofErr w:type="spellEnd"/>
            <w:r w:rsidRPr="005A3B18">
              <w:rPr>
                <w:rFonts w:asciiTheme="majorHAnsi" w:hAnsiTheme="majorHAnsi"/>
                <w:sz w:val="24"/>
                <w:szCs w:val="24"/>
              </w:rPr>
              <w:t xml:space="preserve"> SANÇAR</w:t>
            </w:r>
          </w:p>
        </w:tc>
      </w:tr>
    </w:tbl>
    <w:p w:rsidR="0097433A" w:rsidRPr="005A3B18" w:rsidRDefault="0097433A">
      <w:pPr>
        <w:rPr>
          <w:rFonts w:asciiTheme="majorHAnsi" w:hAnsiTheme="majorHAnsi"/>
          <w:sz w:val="24"/>
          <w:szCs w:val="24"/>
        </w:rPr>
      </w:pPr>
    </w:p>
    <w:sectPr w:rsidR="0097433A" w:rsidRPr="005A3B18" w:rsidSect="009C4F42">
      <w:pgSz w:w="11910" w:h="16840"/>
      <w:pgMar w:top="1134" w:right="851" w:bottom="27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D04"/>
    <w:multiLevelType w:val="hybridMultilevel"/>
    <w:tmpl w:val="BE58DCB0"/>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2A14F0"/>
    <w:multiLevelType w:val="hybridMultilevel"/>
    <w:tmpl w:val="C00870F4"/>
    <w:lvl w:ilvl="0" w:tplc="B644DA90">
      <w:start w:val="1"/>
      <w:numFmt w:val="upperLetter"/>
      <w:lvlText w:val="%1."/>
      <w:lvlJc w:val="left"/>
      <w:pPr>
        <w:ind w:left="916" w:hanging="360"/>
      </w:pPr>
      <w:rPr>
        <w:rFonts w:hint="default"/>
        <w:b/>
        <w:bCs/>
        <w:spacing w:val="-14"/>
        <w:w w:val="100"/>
        <w:lang w:val="tr-TR" w:eastAsia="en-US" w:bidi="ar-SA"/>
      </w:rPr>
    </w:lvl>
    <w:lvl w:ilvl="1" w:tplc="652E35B6">
      <w:numFmt w:val="bullet"/>
      <w:lvlText w:val="•"/>
      <w:lvlJc w:val="left"/>
      <w:pPr>
        <w:ind w:left="1766" w:hanging="360"/>
      </w:pPr>
      <w:rPr>
        <w:rFonts w:hint="default"/>
        <w:lang w:val="tr-TR" w:eastAsia="en-US" w:bidi="ar-SA"/>
      </w:rPr>
    </w:lvl>
    <w:lvl w:ilvl="2" w:tplc="1430E822">
      <w:numFmt w:val="bullet"/>
      <w:lvlText w:val="•"/>
      <w:lvlJc w:val="left"/>
      <w:pPr>
        <w:ind w:left="2613" w:hanging="360"/>
      </w:pPr>
      <w:rPr>
        <w:rFonts w:hint="default"/>
        <w:lang w:val="tr-TR" w:eastAsia="en-US" w:bidi="ar-SA"/>
      </w:rPr>
    </w:lvl>
    <w:lvl w:ilvl="3" w:tplc="EA707FAA">
      <w:numFmt w:val="bullet"/>
      <w:lvlText w:val="•"/>
      <w:lvlJc w:val="left"/>
      <w:pPr>
        <w:ind w:left="3459" w:hanging="360"/>
      </w:pPr>
      <w:rPr>
        <w:rFonts w:hint="default"/>
        <w:lang w:val="tr-TR" w:eastAsia="en-US" w:bidi="ar-SA"/>
      </w:rPr>
    </w:lvl>
    <w:lvl w:ilvl="4" w:tplc="0756DF4E">
      <w:numFmt w:val="bullet"/>
      <w:lvlText w:val="•"/>
      <w:lvlJc w:val="left"/>
      <w:pPr>
        <w:ind w:left="4306" w:hanging="360"/>
      </w:pPr>
      <w:rPr>
        <w:rFonts w:hint="default"/>
        <w:lang w:val="tr-TR" w:eastAsia="en-US" w:bidi="ar-SA"/>
      </w:rPr>
    </w:lvl>
    <w:lvl w:ilvl="5" w:tplc="71AC5CF0">
      <w:numFmt w:val="bullet"/>
      <w:lvlText w:val="•"/>
      <w:lvlJc w:val="left"/>
      <w:pPr>
        <w:ind w:left="5153" w:hanging="360"/>
      </w:pPr>
      <w:rPr>
        <w:rFonts w:hint="default"/>
        <w:lang w:val="tr-TR" w:eastAsia="en-US" w:bidi="ar-SA"/>
      </w:rPr>
    </w:lvl>
    <w:lvl w:ilvl="6" w:tplc="C5EA3550">
      <w:numFmt w:val="bullet"/>
      <w:lvlText w:val="•"/>
      <w:lvlJc w:val="left"/>
      <w:pPr>
        <w:ind w:left="5999" w:hanging="360"/>
      </w:pPr>
      <w:rPr>
        <w:rFonts w:hint="default"/>
        <w:lang w:val="tr-TR" w:eastAsia="en-US" w:bidi="ar-SA"/>
      </w:rPr>
    </w:lvl>
    <w:lvl w:ilvl="7" w:tplc="9AFACE24">
      <w:numFmt w:val="bullet"/>
      <w:lvlText w:val="•"/>
      <w:lvlJc w:val="left"/>
      <w:pPr>
        <w:ind w:left="6846" w:hanging="360"/>
      </w:pPr>
      <w:rPr>
        <w:rFonts w:hint="default"/>
        <w:lang w:val="tr-TR" w:eastAsia="en-US" w:bidi="ar-SA"/>
      </w:rPr>
    </w:lvl>
    <w:lvl w:ilvl="8" w:tplc="DEF26B08">
      <w:numFmt w:val="bullet"/>
      <w:lvlText w:val="•"/>
      <w:lvlJc w:val="left"/>
      <w:pPr>
        <w:ind w:left="7693" w:hanging="360"/>
      </w:pPr>
      <w:rPr>
        <w:rFonts w:hint="default"/>
        <w:lang w:val="tr-TR" w:eastAsia="en-US" w:bidi="ar-SA"/>
      </w:rPr>
    </w:lvl>
  </w:abstractNum>
  <w:abstractNum w:abstractNumId="2" w15:restartNumberingAfterBreak="0">
    <w:nsid w:val="4CE538D1"/>
    <w:multiLevelType w:val="hybridMultilevel"/>
    <w:tmpl w:val="C04CBAA4"/>
    <w:lvl w:ilvl="0" w:tplc="B4943FDC">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29063210">
      <w:numFmt w:val="bullet"/>
      <w:lvlText w:val="•"/>
      <w:lvlJc w:val="left"/>
      <w:pPr>
        <w:ind w:left="1766" w:hanging="360"/>
      </w:pPr>
      <w:rPr>
        <w:rFonts w:hint="default"/>
        <w:lang w:val="tr-TR" w:eastAsia="en-US" w:bidi="ar-SA"/>
      </w:rPr>
    </w:lvl>
    <w:lvl w:ilvl="2" w:tplc="ECDEA992">
      <w:numFmt w:val="bullet"/>
      <w:lvlText w:val="•"/>
      <w:lvlJc w:val="left"/>
      <w:pPr>
        <w:ind w:left="2613" w:hanging="360"/>
      </w:pPr>
      <w:rPr>
        <w:rFonts w:hint="default"/>
        <w:lang w:val="tr-TR" w:eastAsia="en-US" w:bidi="ar-SA"/>
      </w:rPr>
    </w:lvl>
    <w:lvl w:ilvl="3" w:tplc="D9842DF0">
      <w:numFmt w:val="bullet"/>
      <w:lvlText w:val="•"/>
      <w:lvlJc w:val="left"/>
      <w:pPr>
        <w:ind w:left="3459" w:hanging="360"/>
      </w:pPr>
      <w:rPr>
        <w:rFonts w:hint="default"/>
        <w:lang w:val="tr-TR" w:eastAsia="en-US" w:bidi="ar-SA"/>
      </w:rPr>
    </w:lvl>
    <w:lvl w:ilvl="4" w:tplc="D0E0CEEC">
      <w:numFmt w:val="bullet"/>
      <w:lvlText w:val="•"/>
      <w:lvlJc w:val="left"/>
      <w:pPr>
        <w:ind w:left="4306" w:hanging="360"/>
      </w:pPr>
      <w:rPr>
        <w:rFonts w:hint="default"/>
        <w:lang w:val="tr-TR" w:eastAsia="en-US" w:bidi="ar-SA"/>
      </w:rPr>
    </w:lvl>
    <w:lvl w:ilvl="5" w:tplc="AAEEF1A8">
      <w:numFmt w:val="bullet"/>
      <w:lvlText w:val="•"/>
      <w:lvlJc w:val="left"/>
      <w:pPr>
        <w:ind w:left="5153" w:hanging="360"/>
      </w:pPr>
      <w:rPr>
        <w:rFonts w:hint="default"/>
        <w:lang w:val="tr-TR" w:eastAsia="en-US" w:bidi="ar-SA"/>
      </w:rPr>
    </w:lvl>
    <w:lvl w:ilvl="6" w:tplc="6A26CB0E">
      <w:numFmt w:val="bullet"/>
      <w:lvlText w:val="•"/>
      <w:lvlJc w:val="left"/>
      <w:pPr>
        <w:ind w:left="5999" w:hanging="360"/>
      </w:pPr>
      <w:rPr>
        <w:rFonts w:hint="default"/>
        <w:lang w:val="tr-TR" w:eastAsia="en-US" w:bidi="ar-SA"/>
      </w:rPr>
    </w:lvl>
    <w:lvl w:ilvl="7" w:tplc="74704DD2">
      <w:numFmt w:val="bullet"/>
      <w:lvlText w:val="•"/>
      <w:lvlJc w:val="left"/>
      <w:pPr>
        <w:ind w:left="6846" w:hanging="360"/>
      </w:pPr>
      <w:rPr>
        <w:rFonts w:hint="default"/>
        <w:lang w:val="tr-TR" w:eastAsia="en-US" w:bidi="ar-SA"/>
      </w:rPr>
    </w:lvl>
    <w:lvl w:ilvl="8" w:tplc="C962294C">
      <w:numFmt w:val="bullet"/>
      <w:lvlText w:val="•"/>
      <w:lvlJc w:val="left"/>
      <w:pPr>
        <w:ind w:left="7693" w:hanging="36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B2"/>
    <w:rsid w:val="0000675F"/>
    <w:rsid w:val="000C5AB2"/>
    <w:rsid w:val="000F25AE"/>
    <w:rsid w:val="00111FB3"/>
    <w:rsid w:val="00115EF6"/>
    <w:rsid w:val="00117BEF"/>
    <w:rsid w:val="0014161E"/>
    <w:rsid w:val="001456FB"/>
    <w:rsid w:val="00175CD5"/>
    <w:rsid w:val="00187093"/>
    <w:rsid w:val="0019115B"/>
    <w:rsid w:val="00192271"/>
    <w:rsid w:val="00194F86"/>
    <w:rsid w:val="00212B1D"/>
    <w:rsid w:val="002426EB"/>
    <w:rsid w:val="002705FA"/>
    <w:rsid w:val="002762DF"/>
    <w:rsid w:val="002765CE"/>
    <w:rsid w:val="0029103C"/>
    <w:rsid w:val="00294E77"/>
    <w:rsid w:val="002C5188"/>
    <w:rsid w:val="002F2790"/>
    <w:rsid w:val="003149AD"/>
    <w:rsid w:val="00325950"/>
    <w:rsid w:val="003850A6"/>
    <w:rsid w:val="004116EE"/>
    <w:rsid w:val="00466CFA"/>
    <w:rsid w:val="00476983"/>
    <w:rsid w:val="0049421E"/>
    <w:rsid w:val="004C3C1E"/>
    <w:rsid w:val="004C4752"/>
    <w:rsid w:val="004C4838"/>
    <w:rsid w:val="004D2230"/>
    <w:rsid w:val="00572CDD"/>
    <w:rsid w:val="00595A8E"/>
    <w:rsid w:val="005A2093"/>
    <w:rsid w:val="005A3B18"/>
    <w:rsid w:val="005E5B81"/>
    <w:rsid w:val="00612304"/>
    <w:rsid w:val="00616EC0"/>
    <w:rsid w:val="0062144A"/>
    <w:rsid w:val="006356E3"/>
    <w:rsid w:val="006E12AF"/>
    <w:rsid w:val="006E1F85"/>
    <w:rsid w:val="00735F32"/>
    <w:rsid w:val="007401A7"/>
    <w:rsid w:val="007413EA"/>
    <w:rsid w:val="00754794"/>
    <w:rsid w:val="007629C6"/>
    <w:rsid w:val="00776352"/>
    <w:rsid w:val="0078035C"/>
    <w:rsid w:val="00781D44"/>
    <w:rsid w:val="00790B0C"/>
    <w:rsid w:val="00797216"/>
    <w:rsid w:val="007A2ED4"/>
    <w:rsid w:val="007B326A"/>
    <w:rsid w:val="007B6979"/>
    <w:rsid w:val="007C7B5D"/>
    <w:rsid w:val="007F5629"/>
    <w:rsid w:val="00810AA6"/>
    <w:rsid w:val="00832F92"/>
    <w:rsid w:val="00834833"/>
    <w:rsid w:val="0085161B"/>
    <w:rsid w:val="008D2160"/>
    <w:rsid w:val="008D43FB"/>
    <w:rsid w:val="008E6FD0"/>
    <w:rsid w:val="008F1E05"/>
    <w:rsid w:val="00901BF1"/>
    <w:rsid w:val="00970959"/>
    <w:rsid w:val="0097433A"/>
    <w:rsid w:val="00986999"/>
    <w:rsid w:val="009C4F42"/>
    <w:rsid w:val="009F35BD"/>
    <w:rsid w:val="00A51AE1"/>
    <w:rsid w:val="00A71D3E"/>
    <w:rsid w:val="00A93E42"/>
    <w:rsid w:val="00AA31C6"/>
    <w:rsid w:val="00AB57FF"/>
    <w:rsid w:val="00AC4239"/>
    <w:rsid w:val="00AF765B"/>
    <w:rsid w:val="00AF773F"/>
    <w:rsid w:val="00B1282C"/>
    <w:rsid w:val="00B3144A"/>
    <w:rsid w:val="00B34D84"/>
    <w:rsid w:val="00B435E9"/>
    <w:rsid w:val="00B648EC"/>
    <w:rsid w:val="00B73099"/>
    <w:rsid w:val="00B75F7E"/>
    <w:rsid w:val="00B81518"/>
    <w:rsid w:val="00BA1671"/>
    <w:rsid w:val="00BB4B15"/>
    <w:rsid w:val="00BC4FEA"/>
    <w:rsid w:val="00BE7167"/>
    <w:rsid w:val="00C009A4"/>
    <w:rsid w:val="00C30EC4"/>
    <w:rsid w:val="00C3733E"/>
    <w:rsid w:val="00C93436"/>
    <w:rsid w:val="00CC250B"/>
    <w:rsid w:val="00CC278A"/>
    <w:rsid w:val="00CC61BA"/>
    <w:rsid w:val="00CC68CB"/>
    <w:rsid w:val="00CD2B28"/>
    <w:rsid w:val="00CE1C44"/>
    <w:rsid w:val="00CE372D"/>
    <w:rsid w:val="00CF03DB"/>
    <w:rsid w:val="00D079AC"/>
    <w:rsid w:val="00D20D70"/>
    <w:rsid w:val="00D61B12"/>
    <w:rsid w:val="00D63D69"/>
    <w:rsid w:val="00D91915"/>
    <w:rsid w:val="00D94E3D"/>
    <w:rsid w:val="00DA66D9"/>
    <w:rsid w:val="00DC2516"/>
    <w:rsid w:val="00DE3434"/>
    <w:rsid w:val="00DF3CAA"/>
    <w:rsid w:val="00E01964"/>
    <w:rsid w:val="00E24DBA"/>
    <w:rsid w:val="00E26BDD"/>
    <w:rsid w:val="00E32877"/>
    <w:rsid w:val="00E3478A"/>
    <w:rsid w:val="00E4216C"/>
    <w:rsid w:val="00E70DB8"/>
    <w:rsid w:val="00EE09B6"/>
    <w:rsid w:val="00F15D56"/>
    <w:rsid w:val="00F270CD"/>
    <w:rsid w:val="00F34E0F"/>
    <w:rsid w:val="00F60220"/>
    <w:rsid w:val="00F60875"/>
    <w:rsid w:val="00F97B9A"/>
    <w:rsid w:val="00FB5C33"/>
    <w:rsid w:val="00FD1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7FBA"/>
  <w15:docId w15:val="{2E558EF0-2DD5-45C4-B438-1307EF91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834" w:lineRule="exact"/>
      <w:ind w:left="534"/>
      <w:outlineLvl w:val="0"/>
    </w:pPr>
    <w:rPr>
      <w:sz w:val="72"/>
      <w:szCs w:val="72"/>
    </w:rPr>
  </w:style>
  <w:style w:type="paragraph" w:styleId="Balk2">
    <w:name w:val="heading 2"/>
    <w:basedOn w:val="Normal"/>
    <w:link w:val="Balk2Char"/>
    <w:uiPriority w:val="1"/>
    <w:qFormat/>
    <w:pPr>
      <w:spacing w:before="51"/>
      <w:ind w:left="916" w:hanging="36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35"/>
      <w:ind w:left="916"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910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103C"/>
    <w:rPr>
      <w:rFonts w:ascii="Segoe UI" w:eastAsia="Carlito" w:hAnsi="Segoe UI" w:cs="Segoe UI"/>
      <w:sz w:val="18"/>
      <w:szCs w:val="18"/>
      <w:lang w:val="tr-TR"/>
    </w:rPr>
  </w:style>
  <w:style w:type="table" w:styleId="KlavuzTablo1Ak-Vurgu1">
    <w:name w:val="Grid Table 1 Light Accent 1"/>
    <w:basedOn w:val="NormalTablo"/>
    <w:uiPriority w:val="46"/>
    <w:rsid w:val="009F35BD"/>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1"/>
    <w:rsid w:val="00810AA6"/>
    <w:rPr>
      <w:rFonts w:ascii="Carlito" w:eastAsia="Carlito" w:hAnsi="Carlito" w:cs="Carlito"/>
      <w:b/>
      <w:bCs/>
      <w:sz w:val="24"/>
      <w:szCs w:val="24"/>
      <w:lang w:val="tr-TR"/>
    </w:rPr>
  </w:style>
  <w:style w:type="character" w:customStyle="1" w:styleId="GvdeMetniChar">
    <w:name w:val="Gövde Metni Char"/>
    <w:basedOn w:val="VarsaylanParagrafYazTipi"/>
    <w:link w:val="GvdeMetni"/>
    <w:uiPriority w:val="1"/>
    <w:rsid w:val="00810AA6"/>
    <w:rPr>
      <w:rFonts w:ascii="Carlito" w:eastAsia="Carlito" w:hAnsi="Carlito" w:cs="Carlito"/>
      <w:sz w:val="24"/>
      <w:szCs w:val="24"/>
      <w:lang w:val="tr-TR"/>
    </w:rPr>
  </w:style>
  <w:style w:type="character" w:styleId="Kpr">
    <w:name w:val="Hyperlink"/>
    <w:basedOn w:val="VarsaylanParagrafYazTipi"/>
    <w:uiPriority w:val="99"/>
    <w:unhideWhenUsed/>
    <w:rsid w:val="007401A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os.edu.tr/guncel-haberler/toros-universitesi%27nde-mersin%27de-saglik-turizmi-etkinligi" TargetMode="External"/><Relationship Id="rId3" Type="http://schemas.openxmlformats.org/officeDocument/2006/relationships/styles" Target="styles.xml"/><Relationship Id="rId7" Type="http://schemas.openxmlformats.org/officeDocument/2006/relationships/hyperlink" Target="https://toros.edu.tr/guncel-haberler/saglik-bilimleri-fakultesi-ogrencilerinden-munazar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ros.edu.tr/guncel-haberler/toros%27un-kaninda-hayat-var" TargetMode="External"/><Relationship Id="rId4" Type="http://schemas.openxmlformats.org/officeDocument/2006/relationships/settings" Target="settings.xml"/><Relationship Id="rId9" Type="http://schemas.openxmlformats.org/officeDocument/2006/relationships/hyperlink" Target="https://toros.edu.tr/guncel-haberler/toros-universitesi%27nde-%22ulusal-engelsiz-yasam-kongresi%22-gerceklestirildi" TargetMode="External"/></Relationships>
</file>

<file path=word/theme/theme1.xml><?xml version="1.0" encoding="utf-8"?>
<a:theme xmlns:a="http://schemas.openxmlformats.org/drawingml/2006/main" name="Office Theme">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FD7C-8A58-46B1-B84D-302E21B3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1627</Words>
  <Characters>9278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User</cp:lastModifiedBy>
  <cp:revision>8</cp:revision>
  <cp:lastPrinted>2022-12-29T07:45:00Z</cp:lastPrinted>
  <dcterms:created xsi:type="dcterms:W3CDTF">2023-01-10T07:37:00Z</dcterms:created>
  <dcterms:modified xsi:type="dcterms:W3CDTF">2023-01-13T13:37:00Z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2021-11-30T00:00:00Z</vt:filetime>
  </property>
</Properties>
</file>